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D1E" w:rsidRPr="00E91A76" w:rsidRDefault="00293D1E" w:rsidP="00293D1E">
      <w:pPr>
        <w:spacing w:after="0" w:line="240" w:lineRule="auto"/>
        <w:rPr>
          <w:rFonts w:ascii="Times New Roman" w:eastAsia="Times New Roman" w:hAnsi="Times New Roman" w:cs="Times New Roman"/>
          <w:color w:val="000000" w:themeColor="text1"/>
          <w:sz w:val="40"/>
          <w:szCs w:val="40"/>
          <w:lang w:eastAsia="da-DK"/>
        </w:rPr>
      </w:pPr>
      <w:r w:rsidRPr="00E91A76">
        <w:rPr>
          <w:rFonts w:ascii="Times New Roman" w:eastAsia="Times New Roman" w:hAnsi="Times New Roman" w:cs="Times New Roman"/>
          <w:b/>
          <w:bCs/>
          <w:color w:val="000000" w:themeColor="text1"/>
          <w:sz w:val="40"/>
          <w:szCs w:val="40"/>
          <w:lang w:eastAsia="da-DK"/>
        </w:rPr>
        <w:t>Resultatlønskontrakt 2018 – 2019</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Kvalitets- og Tilsynsstyrelsen har i et brev af 27. juni 2013 bemyndiget bestyrelsen til at indgå resultatlønskontrakt med institutionens leder. Rektor forhandler efterfølgende kontrakter med vicerektorer og pædagogiske ledere. Resultatlønnen indeholdes i skolens bevilling. Kontraktperioden løber fra 1. august 2018 til 31. juli 2019.</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Målet med resultatlønskontrakten er dels at fungere som styringsredskab for bestyrelsen, dels at understøtte dialogen mellem bestyrelse og ledelse og dels at skabe gennemskuelighed omkring skolens mål og resultater.</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b/>
          <w:bCs/>
          <w:color w:val="000000"/>
          <w:sz w:val="24"/>
          <w:szCs w:val="24"/>
          <w:lang w:eastAsia="da-DK"/>
        </w:rPr>
        <w:t>Indsatsområder for skoleåret 2018 – 2019</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Undervisningsministeriet har udmeldt, at resultatlønskontrakten kan indeholde en basisramme og en ekstraramme. Basisrammen skal indeholde områder, der afspejler skolens kortsigtede og langsigtede udfordringer. Ekstrarammen skal indeholde markante resultater, der fører til</w:t>
      </w:r>
      <w:r w:rsidRPr="00293D1E">
        <w:rPr>
          <w:rFonts w:ascii="Times New Roman" w:eastAsia="Times New Roman" w:hAnsi="Times New Roman" w:cs="Times New Roman"/>
          <w:color w:val="FF0000"/>
          <w:sz w:val="24"/>
          <w:szCs w:val="24"/>
          <w:lang w:eastAsia="da-DK"/>
        </w:rPr>
        <w:t xml:space="preserve"> </w:t>
      </w:r>
      <w:r w:rsidRPr="00293D1E">
        <w:rPr>
          <w:rFonts w:ascii="Times New Roman" w:eastAsia="Times New Roman" w:hAnsi="Times New Roman" w:cs="Times New Roman"/>
          <w:color w:val="000000"/>
          <w:sz w:val="24"/>
          <w:szCs w:val="24"/>
          <w:lang w:eastAsia="da-DK"/>
        </w:rPr>
        <w:t>synlige ændringer i dels en indsats mod frafald og dels en målsætning med prioritering og planlægning af lærernes arbejdstid, der rummer mere plads til undervisning og læringsaktiviteter sammen med eleverne.</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I denne kontrakt er der fastsat fem indsatsområder (A – E).</w:t>
      </w:r>
    </w:p>
    <w:p w:rsidR="00293D1E" w:rsidRPr="00293D1E" w:rsidRDefault="00293D1E" w:rsidP="00293D1E">
      <w:pPr>
        <w:spacing w:after="240" w:line="240" w:lineRule="auto"/>
        <w:rPr>
          <w:rFonts w:ascii="Times New Roman" w:eastAsia="Times New Roman" w:hAnsi="Times New Roman" w:cs="Times New Roman"/>
          <w:sz w:val="24"/>
          <w:szCs w:val="24"/>
          <w:lang w:eastAsia="da-DK"/>
        </w:rPr>
      </w:pP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b/>
          <w:bCs/>
          <w:color w:val="000000"/>
          <w:sz w:val="28"/>
          <w:szCs w:val="28"/>
          <w:lang w:eastAsia="da-DK"/>
        </w:rPr>
        <w:t>Basisramme</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b/>
          <w:bCs/>
          <w:color w:val="000000"/>
          <w:sz w:val="28"/>
          <w:szCs w:val="28"/>
          <w:lang w:eastAsia="da-DK"/>
        </w:rPr>
        <w:t>Område A</w:t>
      </w:r>
      <w:r w:rsidRPr="00293D1E">
        <w:rPr>
          <w:rFonts w:ascii="Times New Roman" w:eastAsia="Times New Roman" w:hAnsi="Times New Roman" w:cs="Times New Roman"/>
          <w:b/>
          <w:bCs/>
          <w:color w:val="000000"/>
          <w:sz w:val="24"/>
          <w:szCs w:val="24"/>
          <w:lang w:eastAsia="da-DK"/>
        </w:rPr>
        <w:t>: Studieparathed.</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p w:rsidR="00293D1E" w:rsidRPr="00E91A76" w:rsidRDefault="00293D1E" w:rsidP="00293D1E">
      <w:pPr>
        <w:spacing w:after="0" w:line="240" w:lineRule="auto"/>
        <w:rPr>
          <w:rFonts w:ascii="Times New Roman" w:eastAsia="Times New Roman" w:hAnsi="Times New Roman" w:cs="Times New Roman"/>
          <w:sz w:val="26"/>
          <w:szCs w:val="26"/>
          <w:lang w:eastAsia="da-DK"/>
        </w:rPr>
      </w:pPr>
      <w:r w:rsidRPr="00E91A76">
        <w:rPr>
          <w:rFonts w:ascii="Times New Roman" w:eastAsia="Times New Roman" w:hAnsi="Times New Roman" w:cs="Times New Roman"/>
          <w:b/>
          <w:bCs/>
          <w:color w:val="000000"/>
          <w:sz w:val="26"/>
          <w:szCs w:val="26"/>
          <w:lang w:eastAsia="da-DK"/>
        </w:rPr>
        <w:t>STX</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Indikatorerne for studieparathed er antal elever, der gennemfører uddannelsen, det samlede karaktergennemsnit og karakterer i Studieretningsprojektet (SRP) for årgang 2016-19 og skolens samlede løfteevne målt på det samlede eksamensgennemsnit for årgang 2015-18 på STX.</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Status</w:t>
      </w:r>
    </w:p>
    <w:p w:rsidR="00293D1E" w:rsidRPr="00293D1E" w:rsidRDefault="00293D1E" w:rsidP="00293D1E">
      <w:pPr>
        <w:spacing w:after="0" w:line="240" w:lineRule="auto"/>
        <w:ind w:firstLine="720"/>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1.</w:t>
      </w:r>
      <w:r w:rsidRPr="00293D1E">
        <w:rPr>
          <w:rFonts w:ascii="Times New Roman" w:eastAsia="Times New Roman" w:hAnsi="Times New Roman" w:cs="Times New Roman"/>
          <w:color w:val="000000"/>
          <w:sz w:val="14"/>
          <w:szCs w:val="14"/>
          <w:lang w:eastAsia="da-DK"/>
        </w:rPr>
        <w:t xml:space="preserve">      </w:t>
      </w:r>
      <w:r w:rsidRPr="00293D1E">
        <w:rPr>
          <w:rFonts w:ascii="Times New Roman" w:eastAsia="Times New Roman" w:hAnsi="Times New Roman" w:cs="Times New Roman"/>
          <w:color w:val="000000"/>
          <w:sz w:val="24"/>
          <w:szCs w:val="24"/>
          <w:lang w:eastAsia="da-DK"/>
        </w:rPr>
        <w:t>Gennemførelse (sidste fem år)</w:t>
      </w:r>
    </w:p>
    <w:tbl>
      <w:tblPr>
        <w:tblW w:w="0" w:type="auto"/>
        <w:tblCellMar>
          <w:top w:w="15" w:type="dxa"/>
          <w:left w:w="15" w:type="dxa"/>
          <w:bottom w:w="15" w:type="dxa"/>
          <w:right w:w="15" w:type="dxa"/>
        </w:tblCellMar>
        <w:tblLook w:val="04A0" w:firstRow="1" w:lastRow="0" w:firstColumn="1" w:lastColumn="0" w:noHBand="0" w:noVBand="1"/>
      </w:tblPr>
      <w:tblGrid>
        <w:gridCol w:w="1000"/>
        <w:gridCol w:w="1267"/>
        <w:gridCol w:w="1347"/>
        <w:gridCol w:w="1120"/>
        <w:gridCol w:w="2480"/>
      </w:tblGrid>
      <w:tr w:rsidR="00293D1E" w:rsidRPr="00293D1E" w:rsidTr="00293D1E">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Årgang</w:t>
            </w:r>
          </w:p>
        </w:tc>
        <w:tc>
          <w:tcPr>
            <w:tcW w:w="0" w:type="auto"/>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Indskrevne</w:t>
            </w:r>
          </w:p>
        </w:tc>
        <w:tc>
          <w:tcPr>
            <w:tcW w:w="0" w:type="auto"/>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Dimitterede</w:t>
            </w:r>
          </w:p>
        </w:tc>
        <w:tc>
          <w:tcPr>
            <w:tcW w:w="0" w:type="auto"/>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Frafaldne</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Gennemførelsesprocent</w:t>
            </w:r>
          </w:p>
        </w:tc>
      </w:tr>
      <w:tr w:rsidR="00293D1E" w:rsidRPr="00293D1E" w:rsidTr="00293D1E">
        <w:tc>
          <w:tcPr>
            <w:tcW w:w="0" w:type="auto"/>
            <w:tcBorders>
              <w:top w:val="single" w:sz="8"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2011-14</w:t>
            </w:r>
          </w:p>
        </w:tc>
        <w:tc>
          <w:tcPr>
            <w:tcW w:w="0" w:type="auto"/>
            <w:tcBorders>
              <w:top w:val="single" w:sz="8"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206</w:t>
            </w:r>
          </w:p>
        </w:tc>
        <w:tc>
          <w:tcPr>
            <w:tcW w:w="0" w:type="auto"/>
            <w:tcBorders>
              <w:top w:val="single" w:sz="8"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175</w:t>
            </w:r>
          </w:p>
        </w:tc>
        <w:tc>
          <w:tcPr>
            <w:tcW w:w="0" w:type="auto"/>
            <w:tcBorders>
              <w:top w:val="single" w:sz="8"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31</w:t>
            </w:r>
          </w:p>
        </w:tc>
        <w:tc>
          <w:tcPr>
            <w:tcW w:w="0" w:type="auto"/>
            <w:tcBorders>
              <w:top w:val="single" w:sz="8"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85,0%</w:t>
            </w:r>
          </w:p>
        </w:tc>
      </w:tr>
      <w:tr w:rsidR="00293D1E" w:rsidRPr="00293D1E" w:rsidTr="00293D1E">
        <w:tc>
          <w:tcPr>
            <w:tcW w:w="0" w:type="auto"/>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2012-15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224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197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27</w:t>
            </w:r>
          </w:p>
        </w:tc>
        <w:tc>
          <w:tcPr>
            <w:tcW w:w="0" w:type="auto"/>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87,9%</w:t>
            </w:r>
          </w:p>
        </w:tc>
      </w:tr>
      <w:tr w:rsidR="00293D1E" w:rsidRPr="00293D1E" w:rsidTr="00293D1E">
        <w:tc>
          <w:tcPr>
            <w:tcW w:w="0" w:type="auto"/>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2013-16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274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244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30</w:t>
            </w:r>
          </w:p>
        </w:tc>
        <w:tc>
          <w:tcPr>
            <w:tcW w:w="0" w:type="auto"/>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89,1%</w:t>
            </w:r>
          </w:p>
        </w:tc>
      </w:tr>
      <w:tr w:rsidR="00293D1E" w:rsidRPr="00293D1E" w:rsidTr="00293D1E">
        <w:tc>
          <w:tcPr>
            <w:tcW w:w="0" w:type="auto"/>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2014-17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280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249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31</w:t>
            </w:r>
          </w:p>
        </w:tc>
        <w:tc>
          <w:tcPr>
            <w:tcW w:w="0" w:type="auto"/>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88,9%</w:t>
            </w:r>
          </w:p>
        </w:tc>
      </w:tr>
      <w:tr w:rsidR="00293D1E" w:rsidRPr="00293D1E" w:rsidTr="00293D1E">
        <w:tc>
          <w:tcPr>
            <w:tcW w:w="0" w:type="auto"/>
            <w:tcBorders>
              <w:top w:val="single" w:sz="4"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2015-18</w:t>
            </w:r>
          </w:p>
        </w:tc>
        <w:tc>
          <w:tcPr>
            <w:tcW w:w="0" w:type="auto"/>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280</w:t>
            </w:r>
          </w:p>
        </w:tc>
        <w:tc>
          <w:tcPr>
            <w:tcW w:w="0" w:type="auto"/>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253</w:t>
            </w:r>
          </w:p>
        </w:tc>
        <w:tc>
          <w:tcPr>
            <w:tcW w:w="0" w:type="auto"/>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27</w:t>
            </w:r>
          </w:p>
        </w:tc>
        <w:tc>
          <w:tcPr>
            <w:tcW w:w="0" w:type="auto"/>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 xml:space="preserve">90,4% </w:t>
            </w:r>
          </w:p>
        </w:tc>
      </w:tr>
    </w:tbl>
    <w:p w:rsidR="00293D1E" w:rsidRPr="00293D1E" w:rsidRDefault="00293D1E" w:rsidP="00293D1E">
      <w:pPr>
        <w:spacing w:after="0" w:line="240" w:lineRule="auto"/>
        <w:rPr>
          <w:rFonts w:ascii="Times New Roman" w:eastAsia="Times New Roman" w:hAnsi="Times New Roman" w:cs="Times New Roman"/>
          <w:sz w:val="24"/>
          <w:szCs w:val="24"/>
          <w:lang w:eastAsia="da-DK"/>
        </w:rPr>
      </w:pP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 xml:space="preserve">                   </w:t>
      </w:r>
    </w:p>
    <w:p w:rsidR="00293D1E" w:rsidRPr="00293D1E" w:rsidRDefault="00293D1E" w:rsidP="00293D1E">
      <w:pPr>
        <w:spacing w:after="0" w:line="240" w:lineRule="auto"/>
        <w:ind w:firstLine="720"/>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w:t>
      </w:r>
      <w:r w:rsidRPr="00293D1E">
        <w:rPr>
          <w:rFonts w:ascii="Times New Roman" w:eastAsia="Times New Roman" w:hAnsi="Times New Roman" w:cs="Times New Roman"/>
          <w:color w:val="000000"/>
          <w:sz w:val="14"/>
          <w:szCs w:val="14"/>
          <w:lang w:eastAsia="da-DK"/>
        </w:rPr>
        <w:t xml:space="preserve">  </w:t>
      </w:r>
      <w:r w:rsidRPr="00293D1E">
        <w:rPr>
          <w:rFonts w:ascii="Times New Roman" w:eastAsia="Times New Roman" w:hAnsi="Times New Roman" w:cs="Times New Roman"/>
          <w:color w:val="000000"/>
          <w:sz w:val="24"/>
          <w:szCs w:val="24"/>
          <w:lang w:eastAsia="da-DK"/>
        </w:rPr>
        <w:t>Karakterer (sidste fem år)</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tbl>
      <w:tblPr>
        <w:tblW w:w="9026" w:type="dxa"/>
        <w:tblCellMar>
          <w:top w:w="15" w:type="dxa"/>
          <w:left w:w="15" w:type="dxa"/>
          <w:bottom w:w="15" w:type="dxa"/>
          <w:right w:w="15" w:type="dxa"/>
        </w:tblCellMar>
        <w:tblLook w:val="04A0" w:firstRow="1" w:lastRow="0" w:firstColumn="1" w:lastColumn="0" w:noHBand="0" w:noVBand="1"/>
      </w:tblPr>
      <w:tblGrid>
        <w:gridCol w:w="2708"/>
        <w:gridCol w:w="6318"/>
      </w:tblGrid>
      <w:tr w:rsidR="00293D1E" w:rsidRPr="00293D1E" w:rsidTr="00293D1E">
        <w:tc>
          <w:tcPr>
            <w:tcW w:w="0" w:type="auto"/>
            <w:tcBorders>
              <w:top w:val="single" w:sz="8"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Årgang</w:t>
            </w:r>
          </w:p>
        </w:tc>
        <w:tc>
          <w:tcPr>
            <w:tcW w:w="0" w:type="auto"/>
            <w:tcBorders>
              <w:top w:val="single" w:sz="8"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Karaktergennemsnit</w:t>
            </w:r>
          </w:p>
        </w:tc>
      </w:tr>
      <w:tr w:rsidR="00293D1E" w:rsidRPr="00293D1E" w:rsidTr="00293D1E">
        <w:tc>
          <w:tcPr>
            <w:tcW w:w="0" w:type="auto"/>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lastRenderedPageBreak/>
              <w:t>2014</w:t>
            </w:r>
          </w:p>
        </w:tc>
        <w:tc>
          <w:tcPr>
            <w:tcW w:w="0" w:type="auto"/>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7</w:t>
            </w:r>
          </w:p>
        </w:tc>
      </w:tr>
      <w:tr w:rsidR="00293D1E" w:rsidRPr="00293D1E" w:rsidTr="00293D1E">
        <w:tc>
          <w:tcPr>
            <w:tcW w:w="0" w:type="auto"/>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2015</w:t>
            </w:r>
          </w:p>
        </w:tc>
        <w:tc>
          <w:tcPr>
            <w:tcW w:w="0" w:type="auto"/>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7,3</w:t>
            </w:r>
          </w:p>
        </w:tc>
      </w:tr>
      <w:tr w:rsidR="00293D1E" w:rsidRPr="00293D1E" w:rsidTr="00293D1E">
        <w:tc>
          <w:tcPr>
            <w:tcW w:w="0" w:type="auto"/>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2016</w:t>
            </w:r>
          </w:p>
        </w:tc>
        <w:tc>
          <w:tcPr>
            <w:tcW w:w="0" w:type="auto"/>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7</w:t>
            </w:r>
          </w:p>
        </w:tc>
      </w:tr>
      <w:tr w:rsidR="00293D1E" w:rsidRPr="00293D1E" w:rsidTr="00293D1E">
        <w:tc>
          <w:tcPr>
            <w:tcW w:w="0" w:type="auto"/>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2017</w:t>
            </w:r>
          </w:p>
        </w:tc>
        <w:tc>
          <w:tcPr>
            <w:tcW w:w="0" w:type="auto"/>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7,4</w:t>
            </w:r>
          </w:p>
        </w:tc>
      </w:tr>
      <w:tr w:rsidR="00293D1E" w:rsidRPr="00293D1E" w:rsidTr="00293D1E">
        <w:tc>
          <w:tcPr>
            <w:tcW w:w="0" w:type="auto"/>
            <w:tcBorders>
              <w:top w:val="single" w:sz="4"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2018</w:t>
            </w:r>
          </w:p>
        </w:tc>
        <w:tc>
          <w:tcPr>
            <w:tcW w:w="0" w:type="auto"/>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7,5</w:t>
            </w:r>
          </w:p>
        </w:tc>
      </w:tr>
    </w:tbl>
    <w:p w:rsidR="00293D1E" w:rsidRPr="00293D1E" w:rsidRDefault="00293D1E" w:rsidP="00293D1E">
      <w:pPr>
        <w:spacing w:after="0" w:line="240" w:lineRule="auto"/>
        <w:rPr>
          <w:rFonts w:ascii="Times New Roman" w:eastAsia="Times New Roman" w:hAnsi="Times New Roman" w:cs="Times New Roman"/>
          <w:sz w:val="24"/>
          <w:szCs w:val="24"/>
          <w:lang w:eastAsia="da-DK"/>
        </w:rPr>
      </w:pPr>
    </w:p>
    <w:p w:rsidR="00293D1E" w:rsidRPr="00293D1E" w:rsidRDefault="00293D1E" w:rsidP="00293D1E">
      <w:pPr>
        <w:spacing w:after="0" w:line="240" w:lineRule="auto"/>
        <w:ind w:firstLine="720"/>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3. Studieretningsprojekt (SRP) (sidste fem år)</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tbl>
      <w:tblPr>
        <w:tblW w:w="9026" w:type="dxa"/>
        <w:tblCellMar>
          <w:top w:w="15" w:type="dxa"/>
          <w:left w:w="15" w:type="dxa"/>
          <w:bottom w:w="15" w:type="dxa"/>
          <w:right w:w="15" w:type="dxa"/>
        </w:tblCellMar>
        <w:tblLook w:val="04A0" w:firstRow="1" w:lastRow="0" w:firstColumn="1" w:lastColumn="0" w:noHBand="0" w:noVBand="1"/>
      </w:tblPr>
      <w:tblGrid>
        <w:gridCol w:w="5364"/>
        <w:gridCol w:w="3662"/>
      </w:tblGrid>
      <w:tr w:rsidR="00293D1E" w:rsidRPr="00293D1E" w:rsidTr="00293D1E">
        <w:tc>
          <w:tcPr>
            <w:tcW w:w="0" w:type="auto"/>
            <w:tcBorders>
              <w:top w:val="single" w:sz="8"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Årgang</w:t>
            </w:r>
          </w:p>
        </w:tc>
        <w:tc>
          <w:tcPr>
            <w:tcW w:w="0" w:type="auto"/>
            <w:tcBorders>
              <w:top w:val="single" w:sz="8"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SRP</w:t>
            </w:r>
          </w:p>
        </w:tc>
      </w:tr>
      <w:tr w:rsidR="00293D1E" w:rsidRPr="00293D1E" w:rsidTr="00293D1E">
        <w:tc>
          <w:tcPr>
            <w:tcW w:w="0" w:type="auto"/>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2014</w:t>
            </w:r>
          </w:p>
        </w:tc>
        <w:tc>
          <w:tcPr>
            <w:tcW w:w="0" w:type="auto"/>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6,8</w:t>
            </w:r>
          </w:p>
        </w:tc>
      </w:tr>
      <w:tr w:rsidR="00293D1E" w:rsidRPr="00293D1E" w:rsidTr="00293D1E">
        <w:tc>
          <w:tcPr>
            <w:tcW w:w="0" w:type="auto"/>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2015</w:t>
            </w:r>
          </w:p>
        </w:tc>
        <w:tc>
          <w:tcPr>
            <w:tcW w:w="0" w:type="auto"/>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7,5</w:t>
            </w:r>
          </w:p>
        </w:tc>
      </w:tr>
      <w:tr w:rsidR="00293D1E" w:rsidRPr="00293D1E" w:rsidTr="00293D1E">
        <w:tc>
          <w:tcPr>
            <w:tcW w:w="0" w:type="auto"/>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2016</w:t>
            </w:r>
          </w:p>
        </w:tc>
        <w:tc>
          <w:tcPr>
            <w:tcW w:w="0" w:type="auto"/>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7,2</w:t>
            </w:r>
          </w:p>
        </w:tc>
      </w:tr>
      <w:tr w:rsidR="00293D1E" w:rsidRPr="00293D1E" w:rsidTr="00293D1E">
        <w:tc>
          <w:tcPr>
            <w:tcW w:w="0" w:type="auto"/>
            <w:tcBorders>
              <w:top w:val="single" w:sz="4"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2017</w:t>
            </w:r>
          </w:p>
        </w:tc>
        <w:tc>
          <w:tcPr>
            <w:tcW w:w="0" w:type="auto"/>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7,5</w:t>
            </w:r>
          </w:p>
        </w:tc>
      </w:tr>
      <w:tr w:rsidR="00293D1E" w:rsidRPr="00293D1E" w:rsidTr="00293D1E">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2018</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7,4</w:t>
            </w:r>
          </w:p>
        </w:tc>
      </w:tr>
    </w:tbl>
    <w:p w:rsidR="00293D1E" w:rsidRPr="00293D1E" w:rsidRDefault="00293D1E" w:rsidP="00293D1E">
      <w:pPr>
        <w:spacing w:after="0" w:line="240" w:lineRule="auto"/>
        <w:rPr>
          <w:rFonts w:ascii="Times New Roman" w:eastAsia="Times New Roman" w:hAnsi="Times New Roman" w:cs="Times New Roman"/>
          <w:sz w:val="24"/>
          <w:szCs w:val="24"/>
          <w:lang w:eastAsia="da-DK"/>
        </w:rPr>
      </w:pPr>
    </w:p>
    <w:p w:rsidR="00293D1E" w:rsidRPr="00293D1E" w:rsidRDefault="00293D1E" w:rsidP="00293D1E">
      <w:pPr>
        <w:spacing w:after="0" w:line="240" w:lineRule="auto"/>
        <w:ind w:left="720"/>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4. Løfteevne (UNI-C: Skriftlige og mundtlige eksamenskarakterer)</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920"/>
        <w:gridCol w:w="2287"/>
        <w:gridCol w:w="2060"/>
        <w:gridCol w:w="920"/>
      </w:tblGrid>
      <w:tr w:rsidR="00293D1E" w:rsidRPr="00293D1E" w:rsidTr="00293D1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Årgang</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Forventet gennemsnit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Opnået gennemsnit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Forskel</w:t>
            </w:r>
          </w:p>
        </w:tc>
      </w:tr>
      <w:tr w:rsidR="00293D1E" w:rsidRPr="00293D1E" w:rsidTr="00293D1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7,0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7,2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0,2*</w:t>
            </w:r>
          </w:p>
        </w:tc>
      </w:tr>
      <w:tr w:rsidR="00293D1E" w:rsidRPr="00293D1E" w:rsidTr="00293D1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7,1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7,0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-0,1</w:t>
            </w:r>
          </w:p>
        </w:tc>
      </w:tr>
      <w:tr w:rsidR="00293D1E" w:rsidRPr="00293D1E" w:rsidTr="00293D1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7,5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7,3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-0,2</w:t>
            </w:r>
          </w:p>
        </w:tc>
      </w:tr>
      <w:tr w:rsidR="00293D1E" w:rsidRPr="00293D1E" w:rsidTr="00293D1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7,0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7,0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0,0</w:t>
            </w:r>
          </w:p>
        </w:tc>
      </w:tr>
      <w:tr w:rsidR="00293D1E" w:rsidRPr="00293D1E" w:rsidTr="00293D1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7,4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7,4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0,0</w:t>
            </w:r>
          </w:p>
        </w:tc>
      </w:tr>
    </w:tbl>
    <w:p w:rsidR="00293D1E" w:rsidRPr="00293D1E" w:rsidRDefault="00293D1E" w:rsidP="00293D1E">
      <w:pPr>
        <w:spacing w:after="0" w:line="240" w:lineRule="auto"/>
        <w:ind w:left="720" w:firstLine="420"/>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0"/>
          <w:szCs w:val="20"/>
          <w:lang w:eastAsia="da-DK"/>
        </w:rPr>
        <w:t>Tal angivet med * betyder, at tallet / forskellen er statistisk signifikant</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 xml:space="preserve"> </w:t>
      </w:r>
    </w:p>
    <w:p w:rsidR="00293D1E" w:rsidRPr="00293D1E" w:rsidRDefault="00293D1E" w:rsidP="00293D1E">
      <w:pPr>
        <w:spacing w:after="0" w:line="240" w:lineRule="auto"/>
        <w:ind w:firstLine="720"/>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 xml:space="preserve">5. Løfteevne (Danske Erhverv: skriftlige eksamenskarakterer) </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tbl>
      <w:tblPr>
        <w:tblW w:w="9026" w:type="dxa"/>
        <w:tblCellMar>
          <w:top w:w="15" w:type="dxa"/>
          <w:left w:w="15" w:type="dxa"/>
          <w:bottom w:w="15" w:type="dxa"/>
          <w:right w:w="15" w:type="dxa"/>
        </w:tblCellMar>
        <w:tblLook w:val="04A0" w:firstRow="1" w:lastRow="0" w:firstColumn="1" w:lastColumn="0" w:noHBand="0" w:noVBand="1"/>
      </w:tblPr>
      <w:tblGrid>
        <w:gridCol w:w="1440"/>
        <w:gridCol w:w="3294"/>
        <w:gridCol w:w="2967"/>
        <w:gridCol w:w="1325"/>
      </w:tblGrid>
      <w:tr w:rsidR="00293D1E" w:rsidRPr="00293D1E" w:rsidTr="00293D1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Årgang</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Forventet gennemsnit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Opnået gennemsnit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Forskel</w:t>
            </w:r>
          </w:p>
        </w:tc>
      </w:tr>
      <w:tr w:rsidR="00293D1E" w:rsidRPr="00293D1E" w:rsidTr="00293D1E">
        <w:tc>
          <w:tcPr>
            <w:tcW w:w="0" w:type="auto"/>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2012-15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6,34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6,41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0,07</w:t>
            </w:r>
          </w:p>
        </w:tc>
      </w:tr>
      <w:tr w:rsidR="00293D1E" w:rsidRPr="00293D1E" w:rsidTr="00293D1E">
        <w:tc>
          <w:tcPr>
            <w:tcW w:w="0" w:type="auto"/>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2013-16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6,36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6,28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-0,08</w:t>
            </w:r>
          </w:p>
        </w:tc>
      </w:tr>
      <w:tr w:rsidR="00293D1E" w:rsidRPr="00293D1E" w:rsidTr="00293D1E">
        <w:tc>
          <w:tcPr>
            <w:tcW w:w="0" w:type="auto"/>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2014-17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6,58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6,62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0,04</w:t>
            </w:r>
          </w:p>
        </w:tc>
      </w:tr>
    </w:tbl>
    <w:p w:rsidR="00293D1E" w:rsidRPr="00293D1E" w:rsidRDefault="00293D1E" w:rsidP="00293D1E">
      <w:pPr>
        <w:spacing w:after="0" w:line="240" w:lineRule="auto"/>
        <w:rPr>
          <w:rFonts w:ascii="Times New Roman" w:eastAsia="Times New Roman" w:hAnsi="Times New Roman" w:cs="Times New Roman"/>
          <w:sz w:val="24"/>
          <w:szCs w:val="24"/>
          <w:lang w:eastAsia="da-DK"/>
        </w:rPr>
      </w:pP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b/>
          <w:bCs/>
          <w:color w:val="000000"/>
          <w:sz w:val="24"/>
          <w:szCs w:val="24"/>
          <w:lang w:eastAsia="da-DK"/>
        </w:rPr>
        <w:lastRenderedPageBreak/>
        <w:t xml:space="preserve">Mål </w:t>
      </w:r>
      <w:r w:rsidRPr="00293D1E">
        <w:rPr>
          <w:rFonts w:ascii="Times New Roman" w:eastAsia="Times New Roman" w:hAnsi="Times New Roman" w:cs="Times New Roman"/>
          <w:color w:val="000000"/>
          <w:sz w:val="24"/>
          <w:szCs w:val="24"/>
          <w:lang w:eastAsia="da-DK"/>
        </w:rPr>
        <w:t xml:space="preserve">- </w:t>
      </w:r>
      <w:r w:rsidRPr="00293D1E">
        <w:rPr>
          <w:rFonts w:ascii="Times New Roman" w:eastAsia="Times New Roman" w:hAnsi="Times New Roman" w:cs="Times New Roman"/>
          <w:i/>
          <w:iCs/>
          <w:color w:val="000000"/>
          <w:sz w:val="24"/>
          <w:szCs w:val="24"/>
          <w:lang w:eastAsia="da-DK"/>
        </w:rPr>
        <w:t xml:space="preserve">sidste års </w:t>
      </w:r>
      <w:r w:rsidRPr="00293D1E">
        <w:rPr>
          <w:rFonts w:ascii="Times New Roman" w:eastAsia="Times New Roman" w:hAnsi="Times New Roman" w:cs="Times New Roman"/>
          <w:i/>
          <w:iCs/>
          <w:color w:val="000000"/>
          <w:sz w:val="24"/>
          <w:szCs w:val="24"/>
          <w:u w:val="single"/>
          <w:lang w:eastAsia="da-DK"/>
        </w:rPr>
        <w:t>mål</w:t>
      </w:r>
      <w:r w:rsidRPr="00293D1E">
        <w:rPr>
          <w:rFonts w:ascii="Times New Roman" w:eastAsia="Times New Roman" w:hAnsi="Times New Roman" w:cs="Times New Roman"/>
          <w:i/>
          <w:iCs/>
          <w:color w:val="000000"/>
          <w:sz w:val="24"/>
          <w:szCs w:val="24"/>
          <w:lang w:eastAsia="da-DK"/>
        </w:rPr>
        <w:t xml:space="preserve"> i parentes</w:t>
      </w:r>
    </w:p>
    <w:p w:rsidR="00293D1E" w:rsidRPr="00293D1E" w:rsidRDefault="00293D1E" w:rsidP="00293D1E">
      <w:pPr>
        <w:spacing w:after="0" w:line="240" w:lineRule="auto"/>
        <w:ind w:firstLine="720"/>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 xml:space="preserve">at gennemførelsesprocenten bliver mindst </w:t>
      </w:r>
      <w:r w:rsidRPr="00293D1E">
        <w:rPr>
          <w:rFonts w:ascii="Times New Roman" w:eastAsia="Times New Roman" w:hAnsi="Times New Roman" w:cs="Times New Roman"/>
          <w:b/>
          <w:bCs/>
          <w:color w:val="000000"/>
          <w:sz w:val="24"/>
          <w:szCs w:val="24"/>
          <w:lang w:eastAsia="da-DK"/>
        </w:rPr>
        <w:t>90% (89)</w:t>
      </w:r>
    </w:p>
    <w:p w:rsidR="00293D1E" w:rsidRPr="00293D1E" w:rsidRDefault="00293D1E" w:rsidP="00293D1E">
      <w:pPr>
        <w:spacing w:after="0" w:line="240" w:lineRule="auto"/>
        <w:ind w:firstLine="720"/>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 xml:space="preserve">at karaktergennemsnittet bliver mindst </w:t>
      </w:r>
      <w:r w:rsidRPr="00293D1E">
        <w:rPr>
          <w:rFonts w:ascii="Times New Roman" w:eastAsia="Times New Roman" w:hAnsi="Times New Roman" w:cs="Times New Roman"/>
          <w:b/>
          <w:bCs/>
          <w:color w:val="000000"/>
          <w:sz w:val="24"/>
          <w:szCs w:val="24"/>
          <w:lang w:eastAsia="da-DK"/>
        </w:rPr>
        <w:t>7,3 (7,1)</w:t>
      </w:r>
    </w:p>
    <w:p w:rsidR="00293D1E" w:rsidRPr="00293D1E" w:rsidRDefault="00293D1E" w:rsidP="00293D1E">
      <w:pPr>
        <w:spacing w:after="0" w:line="240" w:lineRule="auto"/>
        <w:ind w:firstLine="720"/>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 xml:space="preserve">at karakterer i SRP bliver mindst </w:t>
      </w:r>
      <w:r w:rsidRPr="00293D1E">
        <w:rPr>
          <w:rFonts w:ascii="Times New Roman" w:eastAsia="Times New Roman" w:hAnsi="Times New Roman" w:cs="Times New Roman"/>
          <w:b/>
          <w:bCs/>
          <w:color w:val="000000"/>
          <w:sz w:val="24"/>
          <w:szCs w:val="24"/>
          <w:lang w:eastAsia="da-DK"/>
        </w:rPr>
        <w:t xml:space="preserve">7,3 (7,3) </w:t>
      </w:r>
    </w:p>
    <w:p w:rsidR="00293D1E" w:rsidRPr="00293D1E" w:rsidRDefault="00293D1E" w:rsidP="00293D1E">
      <w:pPr>
        <w:spacing w:after="0" w:line="240" w:lineRule="auto"/>
        <w:ind w:firstLine="720"/>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 xml:space="preserve">at løfteevnen (UNI-C) </w:t>
      </w:r>
      <w:r w:rsidRPr="00E91A76">
        <w:rPr>
          <w:rFonts w:ascii="Times New Roman" w:eastAsia="Times New Roman" w:hAnsi="Times New Roman" w:cs="Times New Roman"/>
          <w:color w:val="000000" w:themeColor="text1"/>
          <w:sz w:val="24"/>
          <w:szCs w:val="24"/>
          <w:lang w:eastAsia="da-DK"/>
        </w:rPr>
        <w:t>er +</w:t>
      </w:r>
      <w:r w:rsidRPr="00E91A76">
        <w:rPr>
          <w:rFonts w:ascii="Times New Roman" w:eastAsia="Times New Roman" w:hAnsi="Times New Roman" w:cs="Times New Roman"/>
          <w:b/>
          <w:bCs/>
          <w:color w:val="000000" w:themeColor="text1"/>
          <w:sz w:val="24"/>
          <w:szCs w:val="24"/>
          <w:lang w:eastAsia="da-DK"/>
        </w:rPr>
        <w:t xml:space="preserve">0,1 </w:t>
      </w:r>
      <w:r w:rsidRPr="00293D1E">
        <w:rPr>
          <w:rFonts w:ascii="Times New Roman" w:eastAsia="Times New Roman" w:hAnsi="Times New Roman" w:cs="Times New Roman"/>
          <w:b/>
          <w:bCs/>
          <w:color w:val="000000"/>
          <w:sz w:val="24"/>
          <w:szCs w:val="24"/>
          <w:lang w:eastAsia="da-DK"/>
        </w:rPr>
        <w:t xml:space="preserve">(positiv) </w:t>
      </w:r>
    </w:p>
    <w:p w:rsidR="00293D1E" w:rsidRPr="00293D1E" w:rsidRDefault="00293D1E" w:rsidP="00293D1E">
      <w:pPr>
        <w:spacing w:after="0" w:line="240" w:lineRule="auto"/>
        <w:ind w:firstLine="720"/>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 xml:space="preserve">at løfteevnen for de skriftlige eksamenskarakterer er </w:t>
      </w:r>
      <w:r w:rsidRPr="00293D1E">
        <w:rPr>
          <w:rFonts w:ascii="Times New Roman" w:eastAsia="Times New Roman" w:hAnsi="Times New Roman" w:cs="Times New Roman"/>
          <w:b/>
          <w:bCs/>
          <w:color w:val="000000"/>
          <w:sz w:val="24"/>
          <w:szCs w:val="24"/>
          <w:lang w:eastAsia="da-DK"/>
        </w:rPr>
        <w:t>positiv (positiv)</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b/>
          <w:bCs/>
          <w:color w:val="000000"/>
          <w:sz w:val="24"/>
          <w:szCs w:val="24"/>
          <w:lang w:eastAsia="da-DK"/>
        </w:rPr>
        <w:t>Resultatet</w:t>
      </w:r>
      <w:r w:rsidRPr="00293D1E">
        <w:rPr>
          <w:rFonts w:ascii="Times New Roman" w:eastAsia="Times New Roman" w:hAnsi="Times New Roman" w:cs="Times New Roman"/>
          <w:color w:val="000000"/>
          <w:sz w:val="24"/>
          <w:szCs w:val="24"/>
          <w:lang w:eastAsia="da-DK"/>
        </w:rPr>
        <w:t xml:space="preserve"> er de konkrete mål.</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p w:rsidR="00E91A76" w:rsidRDefault="00E91A76" w:rsidP="00293D1E">
      <w:pPr>
        <w:spacing w:after="0" w:line="240" w:lineRule="auto"/>
        <w:rPr>
          <w:rFonts w:ascii="Times New Roman" w:eastAsia="Times New Roman" w:hAnsi="Times New Roman" w:cs="Times New Roman"/>
          <w:b/>
          <w:bCs/>
          <w:color w:val="000000"/>
          <w:sz w:val="24"/>
          <w:szCs w:val="24"/>
          <w:lang w:eastAsia="da-DK"/>
        </w:rPr>
      </w:pPr>
    </w:p>
    <w:p w:rsidR="00293D1E" w:rsidRPr="00E91A76" w:rsidRDefault="00293D1E" w:rsidP="00293D1E">
      <w:pPr>
        <w:spacing w:after="0" w:line="240" w:lineRule="auto"/>
        <w:rPr>
          <w:rFonts w:ascii="Times New Roman" w:eastAsia="Times New Roman" w:hAnsi="Times New Roman" w:cs="Times New Roman"/>
          <w:sz w:val="26"/>
          <w:szCs w:val="26"/>
          <w:lang w:eastAsia="da-DK"/>
        </w:rPr>
      </w:pPr>
      <w:r w:rsidRPr="00E91A76">
        <w:rPr>
          <w:rFonts w:ascii="Times New Roman" w:eastAsia="Times New Roman" w:hAnsi="Times New Roman" w:cs="Times New Roman"/>
          <w:b/>
          <w:bCs/>
          <w:color w:val="000000"/>
          <w:sz w:val="26"/>
          <w:szCs w:val="26"/>
          <w:lang w:eastAsia="da-DK"/>
        </w:rPr>
        <w:t>HF</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Indikatorerne på studieparathed er antal elever, der gennemfører uddannelsen, det samlede karaktergennemsnit og karakterer i Stor Skriftlig Opgave (SSO) for årgang 2016-18 og skolens samlede løfteevne målt på det samlede eksamensgennemsnit for årgang 2015-17 på HF.</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Status</w:t>
      </w:r>
    </w:p>
    <w:p w:rsidR="00293D1E" w:rsidRPr="00293D1E" w:rsidRDefault="00293D1E" w:rsidP="00293D1E">
      <w:pPr>
        <w:spacing w:after="0" w:line="240" w:lineRule="auto"/>
        <w:ind w:firstLine="720"/>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6. Gennemførelse (sidste fem år)</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1000"/>
        <w:gridCol w:w="1267"/>
        <w:gridCol w:w="1347"/>
        <w:gridCol w:w="1120"/>
        <w:gridCol w:w="2480"/>
      </w:tblGrid>
      <w:tr w:rsidR="00293D1E" w:rsidRPr="00293D1E" w:rsidTr="00293D1E">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Årgang</w:t>
            </w:r>
          </w:p>
        </w:tc>
        <w:tc>
          <w:tcPr>
            <w:tcW w:w="0" w:type="auto"/>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Indskrevne</w:t>
            </w:r>
          </w:p>
        </w:tc>
        <w:tc>
          <w:tcPr>
            <w:tcW w:w="0" w:type="auto"/>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Dimitterede</w:t>
            </w:r>
          </w:p>
        </w:tc>
        <w:tc>
          <w:tcPr>
            <w:tcW w:w="0" w:type="auto"/>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Frafaldne</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Gennemførelsesprocent</w:t>
            </w:r>
          </w:p>
        </w:tc>
      </w:tr>
      <w:tr w:rsidR="00293D1E" w:rsidRPr="00293D1E" w:rsidTr="00293D1E">
        <w:tc>
          <w:tcPr>
            <w:tcW w:w="0" w:type="auto"/>
            <w:tcBorders>
              <w:top w:val="single" w:sz="8"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2012-14</w:t>
            </w:r>
          </w:p>
        </w:tc>
        <w:tc>
          <w:tcPr>
            <w:tcW w:w="0" w:type="auto"/>
            <w:tcBorders>
              <w:top w:val="single" w:sz="8"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114</w:t>
            </w:r>
          </w:p>
        </w:tc>
        <w:tc>
          <w:tcPr>
            <w:tcW w:w="0" w:type="auto"/>
            <w:tcBorders>
              <w:top w:val="single" w:sz="8"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93</w:t>
            </w:r>
          </w:p>
        </w:tc>
        <w:tc>
          <w:tcPr>
            <w:tcW w:w="0" w:type="auto"/>
            <w:tcBorders>
              <w:top w:val="single" w:sz="8"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21</w:t>
            </w:r>
          </w:p>
        </w:tc>
        <w:tc>
          <w:tcPr>
            <w:tcW w:w="0" w:type="auto"/>
            <w:tcBorders>
              <w:top w:val="single" w:sz="8"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81,6%</w:t>
            </w:r>
          </w:p>
        </w:tc>
      </w:tr>
      <w:tr w:rsidR="00293D1E" w:rsidRPr="00293D1E" w:rsidTr="00293D1E">
        <w:tc>
          <w:tcPr>
            <w:tcW w:w="0" w:type="auto"/>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2013-15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82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73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9</w:t>
            </w:r>
          </w:p>
        </w:tc>
        <w:tc>
          <w:tcPr>
            <w:tcW w:w="0" w:type="auto"/>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89,0%</w:t>
            </w:r>
          </w:p>
        </w:tc>
      </w:tr>
      <w:tr w:rsidR="00293D1E" w:rsidRPr="00293D1E" w:rsidTr="00293D1E">
        <w:tc>
          <w:tcPr>
            <w:tcW w:w="0" w:type="auto"/>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2014-16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54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47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7</w:t>
            </w:r>
          </w:p>
        </w:tc>
        <w:tc>
          <w:tcPr>
            <w:tcW w:w="0" w:type="auto"/>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87,0%</w:t>
            </w:r>
          </w:p>
        </w:tc>
      </w:tr>
      <w:tr w:rsidR="00293D1E" w:rsidRPr="00293D1E" w:rsidTr="00293D1E">
        <w:tc>
          <w:tcPr>
            <w:tcW w:w="0" w:type="auto"/>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2015-17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55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47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8</w:t>
            </w:r>
          </w:p>
        </w:tc>
        <w:tc>
          <w:tcPr>
            <w:tcW w:w="0" w:type="auto"/>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85,5%</w:t>
            </w:r>
          </w:p>
        </w:tc>
      </w:tr>
      <w:tr w:rsidR="00293D1E" w:rsidRPr="00293D1E" w:rsidTr="00293D1E">
        <w:tc>
          <w:tcPr>
            <w:tcW w:w="0" w:type="auto"/>
            <w:tcBorders>
              <w:top w:val="single" w:sz="4"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2016-18</w:t>
            </w:r>
          </w:p>
        </w:tc>
        <w:tc>
          <w:tcPr>
            <w:tcW w:w="0" w:type="auto"/>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56</w:t>
            </w:r>
          </w:p>
        </w:tc>
        <w:tc>
          <w:tcPr>
            <w:tcW w:w="0" w:type="auto"/>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40</w:t>
            </w:r>
          </w:p>
        </w:tc>
        <w:tc>
          <w:tcPr>
            <w:tcW w:w="0" w:type="auto"/>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16</w:t>
            </w:r>
          </w:p>
        </w:tc>
        <w:tc>
          <w:tcPr>
            <w:tcW w:w="0" w:type="auto"/>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71,4%</w:t>
            </w:r>
          </w:p>
        </w:tc>
      </w:tr>
    </w:tbl>
    <w:p w:rsidR="00293D1E" w:rsidRPr="00293D1E" w:rsidRDefault="00293D1E" w:rsidP="00293D1E">
      <w:pPr>
        <w:spacing w:after="0" w:line="240" w:lineRule="auto"/>
        <w:rPr>
          <w:rFonts w:ascii="Times New Roman" w:eastAsia="Times New Roman" w:hAnsi="Times New Roman" w:cs="Times New Roman"/>
          <w:sz w:val="24"/>
          <w:szCs w:val="24"/>
          <w:lang w:eastAsia="da-DK"/>
        </w:rPr>
      </w:pPr>
    </w:p>
    <w:p w:rsidR="00293D1E" w:rsidRPr="00293D1E" w:rsidRDefault="00293D1E" w:rsidP="00293D1E">
      <w:pPr>
        <w:spacing w:after="0" w:line="240" w:lineRule="auto"/>
        <w:ind w:firstLine="720"/>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7. Karakterer (sidste fem år)</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tbl>
      <w:tblPr>
        <w:tblW w:w="9026" w:type="dxa"/>
        <w:tblCellMar>
          <w:top w:w="15" w:type="dxa"/>
          <w:left w:w="15" w:type="dxa"/>
          <w:bottom w:w="15" w:type="dxa"/>
          <w:right w:w="15" w:type="dxa"/>
        </w:tblCellMar>
        <w:tblLook w:val="04A0" w:firstRow="1" w:lastRow="0" w:firstColumn="1" w:lastColumn="0" w:noHBand="0" w:noVBand="1"/>
      </w:tblPr>
      <w:tblGrid>
        <w:gridCol w:w="2708"/>
        <w:gridCol w:w="6318"/>
      </w:tblGrid>
      <w:tr w:rsidR="00293D1E" w:rsidRPr="00293D1E" w:rsidTr="00293D1E">
        <w:tc>
          <w:tcPr>
            <w:tcW w:w="0" w:type="auto"/>
            <w:tcBorders>
              <w:top w:val="single" w:sz="8"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Årgang</w:t>
            </w:r>
          </w:p>
        </w:tc>
        <w:tc>
          <w:tcPr>
            <w:tcW w:w="0" w:type="auto"/>
            <w:tcBorders>
              <w:top w:val="single" w:sz="8"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Karaktergennemsnit</w:t>
            </w:r>
          </w:p>
        </w:tc>
      </w:tr>
      <w:tr w:rsidR="00293D1E" w:rsidRPr="00293D1E" w:rsidTr="00293D1E">
        <w:tc>
          <w:tcPr>
            <w:tcW w:w="0" w:type="auto"/>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2014</w:t>
            </w:r>
          </w:p>
        </w:tc>
        <w:tc>
          <w:tcPr>
            <w:tcW w:w="0" w:type="auto"/>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5,7</w:t>
            </w:r>
          </w:p>
        </w:tc>
      </w:tr>
      <w:tr w:rsidR="00293D1E" w:rsidRPr="00293D1E" w:rsidTr="00293D1E">
        <w:tc>
          <w:tcPr>
            <w:tcW w:w="0" w:type="auto"/>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2015</w:t>
            </w:r>
          </w:p>
        </w:tc>
        <w:tc>
          <w:tcPr>
            <w:tcW w:w="0" w:type="auto"/>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5,4</w:t>
            </w:r>
          </w:p>
        </w:tc>
      </w:tr>
      <w:tr w:rsidR="00293D1E" w:rsidRPr="00293D1E" w:rsidTr="00293D1E">
        <w:tc>
          <w:tcPr>
            <w:tcW w:w="0" w:type="auto"/>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2016</w:t>
            </w:r>
          </w:p>
        </w:tc>
        <w:tc>
          <w:tcPr>
            <w:tcW w:w="0" w:type="auto"/>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5,8</w:t>
            </w:r>
          </w:p>
        </w:tc>
      </w:tr>
      <w:tr w:rsidR="00293D1E" w:rsidRPr="00293D1E" w:rsidTr="00293D1E">
        <w:tc>
          <w:tcPr>
            <w:tcW w:w="0" w:type="auto"/>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2017</w:t>
            </w:r>
          </w:p>
        </w:tc>
        <w:tc>
          <w:tcPr>
            <w:tcW w:w="0" w:type="auto"/>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5,5</w:t>
            </w:r>
          </w:p>
        </w:tc>
      </w:tr>
      <w:tr w:rsidR="00293D1E" w:rsidRPr="00293D1E" w:rsidTr="00293D1E">
        <w:tc>
          <w:tcPr>
            <w:tcW w:w="0" w:type="auto"/>
            <w:tcBorders>
              <w:top w:val="single" w:sz="4"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2018</w:t>
            </w:r>
          </w:p>
        </w:tc>
        <w:tc>
          <w:tcPr>
            <w:tcW w:w="0" w:type="auto"/>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5,8</w:t>
            </w:r>
          </w:p>
        </w:tc>
      </w:tr>
    </w:tbl>
    <w:p w:rsidR="00293D1E" w:rsidRPr="00293D1E" w:rsidRDefault="00293D1E" w:rsidP="00293D1E">
      <w:pPr>
        <w:spacing w:after="240" w:line="240" w:lineRule="auto"/>
        <w:rPr>
          <w:rFonts w:ascii="Times New Roman" w:eastAsia="Times New Roman" w:hAnsi="Times New Roman" w:cs="Times New Roman"/>
          <w:sz w:val="24"/>
          <w:szCs w:val="24"/>
          <w:lang w:eastAsia="da-DK"/>
        </w:rPr>
      </w:pPr>
    </w:p>
    <w:p w:rsidR="00293D1E" w:rsidRPr="00293D1E" w:rsidRDefault="00293D1E" w:rsidP="00293D1E">
      <w:pPr>
        <w:spacing w:after="0" w:line="240" w:lineRule="auto"/>
        <w:ind w:firstLine="720"/>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8. Stor Skriftlig Opgave (SSO) (sidste fem år)</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tbl>
      <w:tblPr>
        <w:tblW w:w="9026" w:type="dxa"/>
        <w:tblCellMar>
          <w:top w:w="15" w:type="dxa"/>
          <w:left w:w="15" w:type="dxa"/>
          <w:bottom w:w="15" w:type="dxa"/>
          <w:right w:w="15" w:type="dxa"/>
        </w:tblCellMar>
        <w:tblLook w:val="04A0" w:firstRow="1" w:lastRow="0" w:firstColumn="1" w:lastColumn="0" w:noHBand="0" w:noVBand="1"/>
      </w:tblPr>
      <w:tblGrid>
        <w:gridCol w:w="5320"/>
        <w:gridCol w:w="3706"/>
      </w:tblGrid>
      <w:tr w:rsidR="00293D1E" w:rsidRPr="00293D1E" w:rsidTr="00293D1E">
        <w:tc>
          <w:tcPr>
            <w:tcW w:w="0" w:type="auto"/>
            <w:tcBorders>
              <w:top w:val="single" w:sz="8"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Årgang</w:t>
            </w:r>
          </w:p>
        </w:tc>
        <w:tc>
          <w:tcPr>
            <w:tcW w:w="0" w:type="auto"/>
            <w:tcBorders>
              <w:top w:val="single" w:sz="8"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SSO</w:t>
            </w:r>
          </w:p>
        </w:tc>
      </w:tr>
      <w:tr w:rsidR="00293D1E" w:rsidRPr="00293D1E" w:rsidTr="00293D1E">
        <w:tc>
          <w:tcPr>
            <w:tcW w:w="0" w:type="auto"/>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lastRenderedPageBreak/>
              <w:t>2014</w:t>
            </w:r>
          </w:p>
        </w:tc>
        <w:tc>
          <w:tcPr>
            <w:tcW w:w="0" w:type="auto"/>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5,6</w:t>
            </w:r>
          </w:p>
        </w:tc>
      </w:tr>
      <w:tr w:rsidR="00293D1E" w:rsidRPr="00293D1E" w:rsidTr="00293D1E">
        <w:tc>
          <w:tcPr>
            <w:tcW w:w="0" w:type="auto"/>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2015</w:t>
            </w:r>
          </w:p>
        </w:tc>
        <w:tc>
          <w:tcPr>
            <w:tcW w:w="0" w:type="auto"/>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6,4</w:t>
            </w:r>
          </w:p>
        </w:tc>
      </w:tr>
      <w:tr w:rsidR="00293D1E" w:rsidRPr="00293D1E" w:rsidTr="00293D1E">
        <w:tc>
          <w:tcPr>
            <w:tcW w:w="0" w:type="auto"/>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2016</w:t>
            </w:r>
          </w:p>
        </w:tc>
        <w:tc>
          <w:tcPr>
            <w:tcW w:w="0" w:type="auto"/>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5,7</w:t>
            </w:r>
          </w:p>
        </w:tc>
      </w:tr>
      <w:tr w:rsidR="00293D1E" w:rsidRPr="00293D1E" w:rsidTr="00293D1E">
        <w:tc>
          <w:tcPr>
            <w:tcW w:w="0" w:type="auto"/>
            <w:tcBorders>
              <w:top w:val="single" w:sz="4"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2017</w:t>
            </w:r>
          </w:p>
        </w:tc>
        <w:tc>
          <w:tcPr>
            <w:tcW w:w="0" w:type="auto"/>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5,6</w:t>
            </w:r>
          </w:p>
        </w:tc>
      </w:tr>
      <w:tr w:rsidR="00293D1E" w:rsidRPr="00293D1E" w:rsidTr="00293D1E">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2018</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5,8</w:t>
            </w:r>
          </w:p>
        </w:tc>
      </w:tr>
    </w:tbl>
    <w:p w:rsidR="00293D1E" w:rsidRPr="00293D1E" w:rsidRDefault="00293D1E" w:rsidP="00293D1E">
      <w:pPr>
        <w:spacing w:after="240" w:line="240" w:lineRule="auto"/>
        <w:rPr>
          <w:rFonts w:ascii="Times New Roman" w:eastAsia="Times New Roman" w:hAnsi="Times New Roman" w:cs="Times New Roman"/>
          <w:sz w:val="24"/>
          <w:szCs w:val="24"/>
          <w:lang w:eastAsia="da-DK"/>
        </w:rPr>
      </w:pPr>
    </w:p>
    <w:p w:rsidR="00293D1E" w:rsidRPr="00293D1E" w:rsidRDefault="00293D1E" w:rsidP="00293D1E">
      <w:pPr>
        <w:spacing w:after="0" w:line="240" w:lineRule="auto"/>
        <w:ind w:firstLine="720"/>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 xml:space="preserve">9. Løfteevne </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920"/>
        <w:gridCol w:w="2287"/>
        <w:gridCol w:w="2060"/>
        <w:gridCol w:w="920"/>
      </w:tblGrid>
      <w:tr w:rsidR="00293D1E" w:rsidRPr="00293D1E" w:rsidTr="00293D1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Årgang</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Forventet gennemsnit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Opnået gennemsnit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Forskel</w:t>
            </w:r>
          </w:p>
        </w:tc>
      </w:tr>
      <w:tr w:rsidR="00293D1E" w:rsidRPr="00293D1E" w:rsidTr="00293D1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5,9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6,2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0,3</w:t>
            </w:r>
          </w:p>
        </w:tc>
      </w:tr>
      <w:tr w:rsidR="00293D1E" w:rsidRPr="00293D1E" w:rsidTr="00293D1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5,6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5,6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0,0</w:t>
            </w:r>
          </w:p>
        </w:tc>
      </w:tr>
      <w:tr w:rsidR="00293D1E" w:rsidRPr="00293D1E" w:rsidTr="00293D1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5,6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5,4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-0,2</w:t>
            </w:r>
          </w:p>
        </w:tc>
      </w:tr>
      <w:tr w:rsidR="00293D1E" w:rsidRPr="00293D1E" w:rsidTr="00293D1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5,7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5,8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0,1</w:t>
            </w:r>
          </w:p>
        </w:tc>
      </w:tr>
      <w:tr w:rsidR="00293D1E" w:rsidRPr="00293D1E" w:rsidTr="00293D1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2017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5,7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5,5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-0,2</w:t>
            </w:r>
          </w:p>
        </w:tc>
      </w:tr>
    </w:tbl>
    <w:p w:rsidR="00293D1E" w:rsidRPr="00293D1E" w:rsidRDefault="00293D1E" w:rsidP="00293D1E">
      <w:pPr>
        <w:spacing w:after="0" w:line="240" w:lineRule="auto"/>
        <w:ind w:firstLine="1140"/>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0"/>
          <w:szCs w:val="20"/>
          <w:lang w:eastAsia="da-DK"/>
        </w:rPr>
        <w:t>Tal angivet med * betyder, at tallet / forskellen er statistisk signifikant</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b/>
          <w:bCs/>
          <w:color w:val="000000"/>
          <w:sz w:val="24"/>
          <w:szCs w:val="24"/>
          <w:lang w:eastAsia="da-DK"/>
        </w:rPr>
        <w:t>Mål</w:t>
      </w:r>
      <w:r w:rsidRPr="00293D1E">
        <w:rPr>
          <w:rFonts w:ascii="Times New Roman" w:eastAsia="Times New Roman" w:hAnsi="Times New Roman" w:cs="Times New Roman"/>
          <w:color w:val="000000"/>
          <w:sz w:val="24"/>
          <w:szCs w:val="24"/>
          <w:lang w:eastAsia="da-DK"/>
        </w:rPr>
        <w:t xml:space="preserve"> - </w:t>
      </w:r>
      <w:r w:rsidRPr="00293D1E">
        <w:rPr>
          <w:rFonts w:ascii="Times New Roman" w:eastAsia="Times New Roman" w:hAnsi="Times New Roman" w:cs="Times New Roman"/>
          <w:i/>
          <w:iCs/>
          <w:color w:val="000000"/>
          <w:sz w:val="24"/>
          <w:szCs w:val="24"/>
          <w:lang w:eastAsia="da-DK"/>
        </w:rPr>
        <w:t xml:space="preserve">sidste års </w:t>
      </w:r>
      <w:r w:rsidRPr="00293D1E">
        <w:rPr>
          <w:rFonts w:ascii="Times New Roman" w:eastAsia="Times New Roman" w:hAnsi="Times New Roman" w:cs="Times New Roman"/>
          <w:i/>
          <w:iCs/>
          <w:color w:val="000000"/>
          <w:sz w:val="24"/>
          <w:szCs w:val="24"/>
          <w:u w:val="single"/>
          <w:lang w:eastAsia="da-DK"/>
        </w:rPr>
        <w:t>mål</w:t>
      </w:r>
      <w:r w:rsidRPr="00293D1E">
        <w:rPr>
          <w:rFonts w:ascii="Times New Roman" w:eastAsia="Times New Roman" w:hAnsi="Times New Roman" w:cs="Times New Roman"/>
          <w:i/>
          <w:iCs/>
          <w:color w:val="000000"/>
          <w:sz w:val="24"/>
          <w:szCs w:val="24"/>
          <w:lang w:eastAsia="da-DK"/>
        </w:rPr>
        <w:t xml:space="preserve"> i parentes</w:t>
      </w:r>
    </w:p>
    <w:p w:rsidR="00293D1E" w:rsidRPr="00293D1E" w:rsidRDefault="00293D1E" w:rsidP="00293D1E">
      <w:pPr>
        <w:spacing w:after="0" w:line="240" w:lineRule="auto"/>
        <w:ind w:left="720"/>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 xml:space="preserve">at gennemførelsesprocenten bliver på </w:t>
      </w:r>
      <w:r w:rsidRPr="00E91A76">
        <w:rPr>
          <w:rFonts w:ascii="Times New Roman" w:eastAsia="Times New Roman" w:hAnsi="Times New Roman" w:cs="Times New Roman"/>
          <w:b/>
          <w:bCs/>
          <w:color w:val="000000" w:themeColor="text1"/>
          <w:sz w:val="24"/>
          <w:szCs w:val="24"/>
          <w:lang w:eastAsia="da-DK"/>
        </w:rPr>
        <w:t>87%</w:t>
      </w:r>
      <w:r w:rsidRPr="00293D1E">
        <w:rPr>
          <w:rFonts w:ascii="Times New Roman" w:eastAsia="Times New Roman" w:hAnsi="Times New Roman" w:cs="Times New Roman"/>
          <w:b/>
          <w:bCs/>
          <w:color w:val="000000"/>
          <w:sz w:val="24"/>
          <w:szCs w:val="24"/>
          <w:lang w:eastAsia="da-DK"/>
        </w:rPr>
        <w:t xml:space="preserve"> (87)</w:t>
      </w:r>
    </w:p>
    <w:p w:rsidR="00293D1E" w:rsidRPr="00293D1E" w:rsidRDefault="00293D1E" w:rsidP="00293D1E">
      <w:pPr>
        <w:spacing w:after="0" w:line="240" w:lineRule="auto"/>
        <w:ind w:left="720"/>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 xml:space="preserve">at karaktergennemsnittet bliver mindst </w:t>
      </w:r>
      <w:r w:rsidRPr="00293D1E">
        <w:rPr>
          <w:rFonts w:ascii="Times New Roman" w:eastAsia="Times New Roman" w:hAnsi="Times New Roman" w:cs="Times New Roman"/>
          <w:b/>
          <w:bCs/>
          <w:color w:val="000000"/>
          <w:sz w:val="24"/>
          <w:szCs w:val="24"/>
          <w:lang w:eastAsia="da-DK"/>
        </w:rPr>
        <w:t>5,7 (5,7)</w:t>
      </w:r>
    </w:p>
    <w:p w:rsidR="00293D1E" w:rsidRPr="00293D1E" w:rsidRDefault="00293D1E" w:rsidP="00293D1E">
      <w:pPr>
        <w:spacing w:after="0" w:line="240" w:lineRule="auto"/>
        <w:ind w:left="720"/>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 xml:space="preserve">at karakterer i SSO bliver mindst </w:t>
      </w:r>
      <w:r w:rsidRPr="00293D1E">
        <w:rPr>
          <w:rFonts w:ascii="Times New Roman" w:eastAsia="Times New Roman" w:hAnsi="Times New Roman" w:cs="Times New Roman"/>
          <w:b/>
          <w:bCs/>
          <w:color w:val="000000"/>
          <w:sz w:val="24"/>
          <w:szCs w:val="24"/>
          <w:lang w:eastAsia="da-DK"/>
        </w:rPr>
        <w:t>5,7 (5,7)</w:t>
      </w:r>
    </w:p>
    <w:p w:rsidR="00293D1E" w:rsidRPr="00293D1E" w:rsidRDefault="00293D1E" w:rsidP="00293D1E">
      <w:pPr>
        <w:spacing w:after="0" w:line="240" w:lineRule="auto"/>
        <w:ind w:left="720"/>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 xml:space="preserve">at løfteevnen er </w:t>
      </w:r>
      <w:r w:rsidRPr="00293D1E">
        <w:rPr>
          <w:rFonts w:ascii="Times New Roman" w:eastAsia="Times New Roman" w:hAnsi="Times New Roman" w:cs="Times New Roman"/>
          <w:b/>
          <w:bCs/>
          <w:color w:val="000000"/>
          <w:sz w:val="24"/>
          <w:szCs w:val="24"/>
          <w:lang w:eastAsia="da-DK"/>
        </w:rPr>
        <w:t>positiv (positiv)</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b/>
          <w:bCs/>
          <w:color w:val="000000"/>
          <w:sz w:val="24"/>
          <w:szCs w:val="24"/>
          <w:lang w:eastAsia="da-DK"/>
        </w:rPr>
        <w:t>Resultatet</w:t>
      </w:r>
      <w:r w:rsidRPr="00293D1E">
        <w:rPr>
          <w:rFonts w:ascii="Times New Roman" w:eastAsia="Times New Roman" w:hAnsi="Times New Roman" w:cs="Times New Roman"/>
          <w:color w:val="000000"/>
          <w:sz w:val="24"/>
          <w:szCs w:val="24"/>
          <w:lang w:eastAsia="da-DK"/>
        </w:rPr>
        <w:t xml:space="preserve"> er de konkrete mål.</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b/>
          <w:bCs/>
          <w:color w:val="000000"/>
          <w:sz w:val="28"/>
          <w:szCs w:val="28"/>
          <w:lang w:eastAsia="da-DK"/>
        </w:rPr>
        <w:t>Område B</w:t>
      </w:r>
      <w:r w:rsidRPr="00293D1E">
        <w:rPr>
          <w:rFonts w:ascii="Times New Roman" w:eastAsia="Times New Roman" w:hAnsi="Times New Roman" w:cs="Times New Roman"/>
          <w:b/>
          <w:bCs/>
          <w:color w:val="000000"/>
          <w:sz w:val="24"/>
          <w:szCs w:val="24"/>
          <w:lang w:eastAsia="da-DK"/>
        </w:rPr>
        <w:t>:  </w:t>
      </w:r>
      <w:r w:rsidRPr="000A3A77">
        <w:rPr>
          <w:rFonts w:ascii="Times New Roman" w:eastAsia="Times New Roman" w:hAnsi="Times New Roman" w:cs="Times New Roman"/>
          <w:b/>
          <w:color w:val="000000"/>
          <w:sz w:val="28"/>
          <w:szCs w:val="28"/>
          <w:lang w:eastAsia="da-DK"/>
        </w:rPr>
        <w:t>Strategi</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b/>
          <w:bCs/>
          <w:color w:val="000000"/>
          <w:sz w:val="24"/>
          <w:szCs w:val="24"/>
          <w:lang w:eastAsia="da-DK"/>
        </w:rPr>
        <w:t xml:space="preserve">Mål: </w:t>
      </w:r>
      <w:r w:rsidRPr="00293D1E">
        <w:rPr>
          <w:rFonts w:ascii="Times New Roman" w:eastAsia="Times New Roman" w:hAnsi="Times New Roman" w:cs="Times New Roman"/>
          <w:color w:val="000000"/>
          <w:sz w:val="24"/>
          <w:szCs w:val="24"/>
          <w:lang w:eastAsia="da-DK"/>
        </w:rPr>
        <w:t xml:space="preserve">At formulere en strategi til erstatning for den eksisterende strategi, som udløber i 2018. Strategien skal både være retningsgivende og aktuelt handlingsanvisende. Processen skal sikre medejerskab blandt ansatte og elever. </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b/>
          <w:bCs/>
          <w:color w:val="000000"/>
          <w:sz w:val="24"/>
          <w:szCs w:val="24"/>
          <w:lang w:eastAsia="da-DK"/>
        </w:rPr>
        <w:t>Indsats:</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w:t>
      </w:r>
    </w:p>
    <w:p w:rsidR="00293D1E" w:rsidRPr="00293D1E" w:rsidRDefault="00293D1E" w:rsidP="00293D1E">
      <w:pPr>
        <w:numPr>
          <w:ilvl w:val="0"/>
          <w:numId w:val="1"/>
        </w:numPr>
        <w:spacing w:after="0" w:line="240" w:lineRule="auto"/>
        <w:textAlignment w:val="baseline"/>
        <w:rPr>
          <w:rFonts w:ascii="Times New Roman" w:eastAsia="Times New Roman" w:hAnsi="Times New Roman" w:cs="Times New Roman"/>
          <w:color w:val="000000"/>
          <w:sz w:val="24"/>
          <w:szCs w:val="24"/>
          <w:lang w:eastAsia="da-DK"/>
        </w:rPr>
      </w:pPr>
      <w:r w:rsidRPr="00293D1E">
        <w:rPr>
          <w:rFonts w:ascii="Times New Roman" w:eastAsia="Times New Roman" w:hAnsi="Times New Roman" w:cs="Times New Roman"/>
          <w:color w:val="000000"/>
          <w:sz w:val="24"/>
          <w:szCs w:val="24"/>
          <w:lang w:eastAsia="da-DK"/>
        </w:rPr>
        <w:t>August - oktober. Indledende drøftelser i ledelse, SU og bestyrelse med henblik på valg af design af proces.</w:t>
      </w:r>
    </w:p>
    <w:p w:rsidR="00293D1E" w:rsidRPr="00293D1E" w:rsidRDefault="00293D1E" w:rsidP="00293D1E">
      <w:pPr>
        <w:numPr>
          <w:ilvl w:val="0"/>
          <w:numId w:val="1"/>
        </w:numPr>
        <w:spacing w:after="0" w:line="240" w:lineRule="auto"/>
        <w:textAlignment w:val="baseline"/>
        <w:rPr>
          <w:rFonts w:ascii="Times New Roman" w:eastAsia="Times New Roman" w:hAnsi="Times New Roman" w:cs="Times New Roman"/>
          <w:color w:val="000000"/>
          <w:sz w:val="24"/>
          <w:szCs w:val="24"/>
          <w:lang w:eastAsia="da-DK"/>
        </w:rPr>
      </w:pPr>
      <w:r w:rsidRPr="00293D1E">
        <w:rPr>
          <w:rFonts w:ascii="Times New Roman" w:eastAsia="Times New Roman" w:hAnsi="Times New Roman" w:cs="Times New Roman"/>
          <w:color w:val="000000"/>
          <w:sz w:val="24"/>
          <w:szCs w:val="24"/>
          <w:lang w:eastAsia="da-DK"/>
        </w:rPr>
        <w:t xml:space="preserve">Oktober - februar 2019. Indholdsproces drives af ledelse og SU </w:t>
      </w:r>
    </w:p>
    <w:p w:rsidR="00293D1E" w:rsidRPr="00293D1E" w:rsidRDefault="00293D1E" w:rsidP="00293D1E">
      <w:pPr>
        <w:numPr>
          <w:ilvl w:val="0"/>
          <w:numId w:val="1"/>
        </w:numPr>
        <w:spacing w:after="0" w:line="240" w:lineRule="auto"/>
        <w:textAlignment w:val="baseline"/>
        <w:rPr>
          <w:rFonts w:ascii="Times New Roman" w:eastAsia="Times New Roman" w:hAnsi="Times New Roman" w:cs="Times New Roman"/>
          <w:color w:val="000000"/>
          <w:sz w:val="24"/>
          <w:szCs w:val="24"/>
          <w:lang w:eastAsia="da-DK"/>
        </w:rPr>
      </w:pPr>
      <w:r w:rsidRPr="00293D1E">
        <w:rPr>
          <w:rFonts w:ascii="Times New Roman" w:eastAsia="Times New Roman" w:hAnsi="Times New Roman" w:cs="Times New Roman"/>
          <w:color w:val="000000"/>
          <w:sz w:val="24"/>
          <w:szCs w:val="24"/>
          <w:lang w:eastAsia="da-DK"/>
        </w:rPr>
        <w:t>Marts 2019. Første udkast til samlet strategi forelægges bestyrelsen.</w:t>
      </w:r>
    </w:p>
    <w:p w:rsidR="00293D1E" w:rsidRPr="00293D1E" w:rsidRDefault="00293D1E" w:rsidP="00293D1E">
      <w:pPr>
        <w:numPr>
          <w:ilvl w:val="0"/>
          <w:numId w:val="1"/>
        </w:numPr>
        <w:spacing w:after="0" w:line="240" w:lineRule="auto"/>
        <w:textAlignment w:val="baseline"/>
        <w:rPr>
          <w:rFonts w:ascii="Times New Roman" w:eastAsia="Times New Roman" w:hAnsi="Times New Roman" w:cs="Times New Roman"/>
          <w:color w:val="000000"/>
          <w:sz w:val="24"/>
          <w:szCs w:val="24"/>
          <w:lang w:eastAsia="da-DK"/>
        </w:rPr>
      </w:pPr>
      <w:r w:rsidRPr="00293D1E">
        <w:rPr>
          <w:rFonts w:ascii="Times New Roman" w:eastAsia="Times New Roman" w:hAnsi="Times New Roman" w:cs="Times New Roman"/>
          <w:color w:val="000000"/>
          <w:sz w:val="24"/>
          <w:szCs w:val="24"/>
          <w:lang w:eastAsia="da-DK"/>
        </w:rPr>
        <w:t>April 2019. Efterbehandling i ledelse og SU.</w:t>
      </w:r>
    </w:p>
    <w:p w:rsidR="00293D1E" w:rsidRPr="00293D1E" w:rsidRDefault="00293D1E" w:rsidP="00293D1E">
      <w:pPr>
        <w:numPr>
          <w:ilvl w:val="0"/>
          <w:numId w:val="1"/>
        </w:numPr>
        <w:spacing w:after="0" w:line="240" w:lineRule="auto"/>
        <w:textAlignment w:val="baseline"/>
        <w:rPr>
          <w:rFonts w:ascii="Times New Roman" w:eastAsia="Times New Roman" w:hAnsi="Times New Roman" w:cs="Times New Roman"/>
          <w:color w:val="000000"/>
          <w:sz w:val="24"/>
          <w:szCs w:val="24"/>
          <w:lang w:eastAsia="da-DK"/>
        </w:rPr>
      </w:pPr>
      <w:r w:rsidRPr="00293D1E">
        <w:rPr>
          <w:rFonts w:ascii="Times New Roman" w:eastAsia="Times New Roman" w:hAnsi="Times New Roman" w:cs="Times New Roman"/>
          <w:color w:val="000000"/>
          <w:sz w:val="24"/>
          <w:szCs w:val="24"/>
          <w:lang w:eastAsia="da-DK"/>
        </w:rPr>
        <w:t>Maj 2019. Drøftelse og beslutning i skolens bestyrelse.</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b/>
          <w:bCs/>
          <w:color w:val="000000"/>
          <w:sz w:val="24"/>
          <w:szCs w:val="24"/>
          <w:lang w:eastAsia="da-DK"/>
        </w:rPr>
        <w:lastRenderedPageBreak/>
        <w:t>Resultatet</w:t>
      </w:r>
      <w:r w:rsidRPr="00293D1E">
        <w:rPr>
          <w:rFonts w:ascii="Times New Roman" w:eastAsia="Times New Roman" w:hAnsi="Times New Roman" w:cs="Times New Roman"/>
          <w:color w:val="000000"/>
          <w:sz w:val="24"/>
          <w:szCs w:val="24"/>
          <w:lang w:eastAsia="da-DK"/>
        </w:rPr>
        <w:t xml:space="preserve"> er en rapport, der dokumenterer ovenstående. </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b/>
          <w:bCs/>
          <w:color w:val="000000"/>
          <w:sz w:val="28"/>
          <w:szCs w:val="28"/>
          <w:lang w:eastAsia="da-DK"/>
        </w:rPr>
        <w:t xml:space="preserve"> </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b/>
          <w:bCs/>
          <w:color w:val="000000"/>
          <w:sz w:val="28"/>
          <w:szCs w:val="28"/>
          <w:lang w:eastAsia="da-DK"/>
        </w:rPr>
        <w:t>Område C</w:t>
      </w:r>
      <w:r w:rsidRPr="00293D1E">
        <w:rPr>
          <w:rFonts w:ascii="Times New Roman" w:eastAsia="Times New Roman" w:hAnsi="Times New Roman" w:cs="Times New Roman"/>
          <w:b/>
          <w:bCs/>
          <w:color w:val="000000"/>
          <w:sz w:val="24"/>
          <w:szCs w:val="24"/>
          <w:lang w:eastAsia="da-DK"/>
        </w:rPr>
        <w:t>: Medarbejdertrivsel.</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p w:rsidR="00293D1E" w:rsidRPr="00E91A76" w:rsidRDefault="00293D1E" w:rsidP="00293D1E">
      <w:pPr>
        <w:spacing w:after="0" w:line="240" w:lineRule="auto"/>
        <w:rPr>
          <w:rFonts w:ascii="Times New Roman" w:eastAsia="Times New Roman" w:hAnsi="Times New Roman" w:cs="Times New Roman"/>
          <w:color w:val="000000" w:themeColor="text1"/>
          <w:sz w:val="24"/>
          <w:szCs w:val="24"/>
          <w:lang w:eastAsia="da-DK"/>
        </w:rPr>
      </w:pPr>
      <w:r w:rsidRPr="00293D1E">
        <w:rPr>
          <w:rFonts w:ascii="Times New Roman" w:eastAsia="Times New Roman" w:hAnsi="Times New Roman" w:cs="Times New Roman"/>
          <w:b/>
          <w:bCs/>
          <w:color w:val="000000"/>
          <w:sz w:val="24"/>
          <w:szCs w:val="24"/>
          <w:lang w:eastAsia="da-DK"/>
        </w:rPr>
        <w:t xml:space="preserve">Mål: </w:t>
      </w:r>
      <w:r w:rsidRPr="00293D1E">
        <w:rPr>
          <w:rFonts w:ascii="Times New Roman" w:eastAsia="Times New Roman" w:hAnsi="Times New Roman" w:cs="Times New Roman"/>
          <w:color w:val="000000"/>
          <w:sz w:val="24"/>
          <w:szCs w:val="24"/>
          <w:lang w:eastAsia="da-DK"/>
        </w:rPr>
        <w:t xml:space="preserve">Skolen gennemfører en MTU (professionel kapital) for alle skolens ansatte i forlængelse af den sidste MTU fra november 2016. </w:t>
      </w:r>
      <w:r w:rsidRPr="00E91A76">
        <w:rPr>
          <w:rFonts w:ascii="Times New Roman" w:eastAsia="Times New Roman" w:hAnsi="Times New Roman" w:cs="Times New Roman"/>
          <w:color w:val="000000" w:themeColor="text1"/>
          <w:sz w:val="24"/>
          <w:szCs w:val="24"/>
          <w:lang w:eastAsia="da-DK"/>
        </w:rPr>
        <w:t>Målet er, at trivslen i den nye MTU samlet set er forøget i forhold til den sidste.</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b/>
          <w:bCs/>
          <w:color w:val="000000"/>
          <w:sz w:val="24"/>
          <w:szCs w:val="24"/>
          <w:lang w:eastAsia="da-DK"/>
        </w:rPr>
        <w:t>Indsats:</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p w:rsidR="00293D1E" w:rsidRPr="00293D1E" w:rsidRDefault="00293D1E" w:rsidP="00293D1E">
      <w:pPr>
        <w:numPr>
          <w:ilvl w:val="0"/>
          <w:numId w:val="2"/>
        </w:numPr>
        <w:spacing w:after="0" w:line="240" w:lineRule="auto"/>
        <w:textAlignment w:val="baseline"/>
        <w:rPr>
          <w:rFonts w:ascii="Times New Roman" w:eastAsia="Times New Roman" w:hAnsi="Times New Roman" w:cs="Times New Roman"/>
          <w:color w:val="000000"/>
          <w:sz w:val="24"/>
          <w:szCs w:val="24"/>
          <w:lang w:eastAsia="da-DK"/>
        </w:rPr>
      </w:pPr>
      <w:r w:rsidRPr="00293D1E">
        <w:rPr>
          <w:rFonts w:ascii="Times New Roman" w:eastAsia="Times New Roman" w:hAnsi="Times New Roman" w:cs="Times New Roman"/>
          <w:color w:val="000000"/>
          <w:sz w:val="24"/>
          <w:szCs w:val="24"/>
          <w:lang w:eastAsia="da-DK"/>
        </w:rPr>
        <w:t>August - oktober. Drøftelse af proces og planlægning i SU.</w:t>
      </w:r>
    </w:p>
    <w:p w:rsidR="00293D1E" w:rsidRPr="00293D1E" w:rsidRDefault="00293D1E" w:rsidP="00293D1E">
      <w:pPr>
        <w:numPr>
          <w:ilvl w:val="0"/>
          <w:numId w:val="2"/>
        </w:numPr>
        <w:spacing w:after="0" w:line="240" w:lineRule="auto"/>
        <w:textAlignment w:val="baseline"/>
        <w:rPr>
          <w:rFonts w:ascii="Times New Roman" w:eastAsia="Times New Roman" w:hAnsi="Times New Roman" w:cs="Times New Roman"/>
          <w:color w:val="000000"/>
          <w:sz w:val="24"/>
          <w:szCs w:val="24"/>
          <w:lang w:eastAsia="da-DK"/>
        </w:rPr>
      </w:pPr>
      <w:r w:rsidRPr="00293D1E">
        <w:rPr>
          <w:rFonts w:ascii="Times New Roman" w:eastAsia="Times New Roman" w:hAnsi="Times New Roman" w:cs="Times New Roman"/>
          <w:color w:val="000000"/>
          <w:sz w:val="24"/>
          <w:szCs w:val="24"/>
          <w:lang w:eastAsia="da-DK"/>
        </w:rPr>
        <w:t>Oktober. Gennemførelse af undersøgelsen.</w:t>
      </w:r>
    </w:p>
    <w:p w:rsidR="00293D1E" w:rsidRPr="00293D1E" w:rsidRDefault="00293D1E" w:rsidP="00293D1E">
      <w:pPr>
        <w:numPr>
          <w:ilvl w:val="0"/>
          <w:numId w:val="2"/>
        </w:numPr>
        <w:spacing w:after="0" w:line="240" w:lineRule="auto"/>
        <w:textAlignment w:val="baseline"/>
        <w:rPr>
          <w:rFonts w:ascii="Times New Roman" w:eastAsia="Times New Roman" w:hAnsi="Times New Roman" w:cs="Times New Roman"/>
          <w:color w:val="000000"/>
          <w:sz w:val="24"/>
          <w:szCs w:val="24"/>
          <w:lang w:eastAsia="da-DK"/>
        </w:rPr>
      </w:pPr>
      <w:r w:rsidRPr="00293D1E">
        <w:rPr>
          <w:rFonts w:ascii="Times New Roman" w:eastAsia="Times New Roman" w:hAnsi="Times New Roman" w:cs="Times New Roman"/>
          <w:color w:val="000000"/>
          <w:sz w:val="24"/>
          <w:szCs w:val="24"/>
          <w:lang w:eastAsia="da-DK"/>
        </w:rPr>
        <w:t>November - januar. SU/ledelse. Diskussion af resultatet og ideer til opfølgningsplan, offentliggørelse af rapporten og afholdelse af møde med medarbejderne.</w:t>
      </w:r>
    </w:p>
    <w:p w:rsidR="00293D1E" w:rsidRPr="00293D1E" w:rsidRDefault="00293D1E" w:rsidP="00293D1E">
      <w:pPr>
        <w:numPr>
          <w:ilvl w:val="0"/>
          <w:numId w:val="2"/>
        </w:numPr>
        <w:spacing w:after="0" w:line="240" w:lineRule="auto"/>
        <w:textAlignment w:val="baseline"/>
        <w:rPr>
          <w:rFonts w:ascii="Times New Roman" w:eastAsia="Times New Roman" w:hAnsi="Times New Roman" w:cs="Times New Roman"/>
          <w:color w:val="000000"/>
          <w:sz w:val="24"/>
          <w:szCs w:val="24"/>
          <w:lang w:eastAsia="da-DK"/>
        </w:rPr>
      </w:pPr>
      <w:r w:rsidRPr="00293D1E">
        <w:rPr>
          <w:rFonts w:ascii="Times New Roman" w:eastAsia="Times New Roman" w:hAnsi="Times New Roman" w:cs="Times New Roman"/>
          <w:color w:val="000000"/>
          <w:sz w:val="24"/>
          <w:szCs w:val="24"/>
          <w:lang w:eastAsia="da-DK"/>
        </w:rPr>
        <w:t>Februar 2019. Beslutning af opfølgningsplan i SU/ledelse.</w:t>
      </w:r>
    </w:p>
    <w:p w:rsidR="00293D1E" w:rsidRPr="00293D1E" w:rsidRDefault="00293D1E" w:rsidP="00293D1E">
      <w:pPr>
        <w:numPr>
          <w:ilvl w:val="0"/>
          <w:numId w:val="2"/>
        </w:numPr>
        <w:spacing w:after="0" w:line="240" w:lineRule="auto"/>
        <w:textAlignment w:val="baseline"/>
        <w:rPr>
          <w:rFonts w:ascii="Times New Roman" w:eastAsia="Times New Roman" w:hAnsi="Times New Roman" w:cs="Times New Roman"/>
          <w:color w:val="000000"/>
          <w:sz w:val="24"/>
          <w:szCs w:val="24"/>
          <w:lang w:eastAsia="da-DK"/>
        </w:rPr>
      </w:pPr>
      <w:r w:rsidRPr="00293D1E">
        <w:rPr>
          <w:rFonts w:ascii="Times New Roman" w:eastAsia="Times New Roman" w:hAnsi="Times New Roman" w:cs="Times New Roman"/>
          <w:color w:val="000000"/>
          <w:sz w:val="24"/>
          <w:szCs w:val="24"/>
          <w:lang w:eastAsia="da-DK"/>
        </w:rPr>
        <w:t>Marts 2019. MTU (opfølgningsplan) drøftes og godkendes i skolens bestyrelse.</w:t>
      </w:r>
    </w:p>
    <w:p w:rsidR="00293D1E" w:rsidRPr="00293D1E" w:rsidRDefault="00293D1E" w:rsidP="00293D1E">
      <w:pPr>
        <w:spacing w:after="0" w:line="240" w:lineRule="auto"/>
        <w:ind w:left="720"/>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 xml:space="preserve"> </w:t>
      </w:r>
    </w:p>
    <w:p w:rsidR="00293D1E" w:rsidRPr="00E91A76" w:rsidRDefault="00293D1E" w:rsidP="00293D1E">
      <w:pPr>
        <w:spacing w:after="0" w:line="240" w:lineRule="auto"/>
        <w:rPr>
          <w:rFonts w:ascii="Times New Roman" w:eastAsia="Times New Roman" w:hAnsi="Times New Roman" w:cs="Times New Roman"/>
          <w:color w:val="000000" w:themeColor="text1"/>
          <w:sz w:val="24"/>
          <w:szCs w:val="24"/>
          <w:lang w:eastAsia="da-DK"/>
        </w:rPr>
      </w:pPr>
      <w:r w:rsidRPr="00293D1E">
        <w:rPr>
          <w:rFonts w:ascii="Times New Roman" w:eastAsia="Times New Roman" w:hAnsi="Times New Roman" w:cs="Times New Roman"/>
          <w:b/>
          <w:bCs/>
          <w:color w:val="000000"/>
          <w:sz w:val="24"/>
          <w:szCs w:val="24"/>
          <w:lang w:eastAsia="da-DK"/>
        </w:rPr>
        <w:t>Resultatet</w:t>
      </w:r>
      <w:r w:rsidRPr="00293D1E">
        <w:rPr>
          <w:rFonts w:ascii="Times New Roman" w:eastAsia="Times New Roman" w:hAnsi="Times New Roman" w:cs="Times New Roman"/>
          <w:color w:val="000000"/>
          <w:sz w:val="24"/>
          <w:szCs w:val="24"/>
          <w:lang w:eastAsia="da-DK"/>
        </w:rPr>
        <w:t xml:space="preserve"> er en rapport, der dokumenterer </w:t>
      </w:r>
      <w:r w:rsidRPr="00E91A76">
        <w:rPr>
          <w:rFonts w:ascii="Times New Roman" w:eastAsia="Times New Roman" w:hAnsi="Times New Roman" w:cs="Times New Roman"/>
          <w:color w:val="000000" w:themeColor="text1"/>
          <w:sz w:val="24"/>
          <w:szCs w:val="24"/>
          <w:lang w:eastAsia="da-DK"/>
        </w:rPr>
        <w:t xml:space="preserve">handlinger og resultat. </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p w:rsidR="00E91A76" w:rsidRDefault="00E91A76" w:rsidP="00293D1E">
      <w:pPr>
        <w:spacing w:after="0" w:line="240" w:lineRule="auto"/>
        <w:rPr>
          <w:rFonts w:ascii="Times New Roman" w:eastAsia="Times New Roman" w:hAnsi="Times New Roman" w:cs="Times New Roman"/>
          <w:b/>
          <w:bCs/>
          <w:color w:val="000000"/>
          <w:sz w:val="28"/>
          <w:szCs w:val="28"/>
          <w:lang w:eastAsia="da-DK"/>
        </w:rPr>
      </w:pP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b/>
          <w:bCs/>
          <w:color w:val="000000"/>
          <w:sz w:val="28"/>
          <w:szCs w:val="28"/>
          <w:lang w:eastAsia="da-DK"/>
        </w:rPr>
        <w:t>Ekstraramme</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b/>
          <w:bCs/>
          <w:color w:val="000000"/>
          <w:sz w:val="24"/>
          <w:szCs w:val="24"/>
          <w:lang w:eastAsia="da-DK"/>
        </w:rPr>
        <w:t xml:space="preserve">Område D: Implementering af nyt kvalitetssystem </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b/>
          <w:bCs/>
          <w:color w:val="000000"/>
          <w:sz w:val="24"/>
          <w:szCs w:val="24"/>
          <w:lang w:eastAsia="da-DK"/>
        </w:rPr>
        <w:t xml:space="preserve">Mål: </w:t>
      </w:r>
      <w:r w:rsidRPr="00293D1E">
        <w:rPr>
          <w:rFonts w:ascii="Times New Roman" w:eastAsia="Times New Roman" w:hAnsi="Times New Roman" w:cs="Times New Roman"/>
          <w:color w:val="000000"/>
          <w:sz w:val="24"/>
          <w:szCs w:val="24"/>
          <w:lang w:eastAsia="da-DK"/>
        </w:rPr>
        <w:t xml:space="preserve">At implementere et systematisk og fokuseret kvalitetssystem i forlængelse af retningslinjerne fra Styrelsen for Undervisning og Kvalitet. Formålet med kvalitetssystemet er at synliggøre og udbrede kvalitetsarbejdet - herunder også at inddrage skolens bestyrelse - således, at skolen til stadighed opnår den højest mulige kvalitet i elevernes læring og udvikling. </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b/>
          <w:bCs/>
          <w:color w:val="000000"/>
          <w:sz w:val="24"/>
          <w:szCs w:val="24"/>
          <w:lang w:eastAsia="da-DK"/>
        </w:rPr>
        <w:t xml:space="preserve">Indsats: </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Processen indeholder en række konkrete trin:</w:t>
      </w:r>
    </w:p>
    <w:p w:rsidR="00293D1E" w:rsidRPr="00293D1E" w:rsidRDefault="00293D1E" w:rsidP="00293D1E">
      <w:pPr>
        <w:numPr>
          <w:ilvl w:val="0"/>
          <w:numId w:val="3"/>
        </w:numPr>
        <w:spacing w:after="0" w:line="240" w:lineRule="auto"/>
        <w:textAlignment w:val="baseline"/>
        <w:rPr>
          <w:rFonts w:ascii="Times New Roman" w:eastAsia="Times New Roman" w:hAnsi="Times New Roman" w:cs="Times New Roman"/>
          <w:b/>
          <w:bCs/>
          <w:color w:val="000000"/>
          <w:sz w:val="24"/>
          <w:szCs w:val="24"/>
          <w:lang w:eastAsia="da-DK"/>
        </w:rPr>
      </w:pPr>
      <w:r w:rsidRPr="00293D1E">
        <w:rPr>
          <w:rFonts w:ascii="Times New Roman" w:eastAsia="Times New Roman" w:hAnsi="Times New Roman" w:cs="Times New Roman"/>
          <w:color w:val="000000"/>
          <w:sz w:val="24"/>
          <w:szCs w:val="24"/>
          <w:lang w:eastAsia="da-DK"/>
        </w:rPr>
        <w:t xml:space="preserve">August, september, oktober. Arbejdsgruppe bestående af ledelse, lærere og elever nedsættes og formulerer konkrete mål, som diskuteres på et PR-møde/pædagogisk dag. </w:t>
      </w:r>
    </w:p>
    <w:p w:rsidR="00293D1E" w:rsidRPr="00293D1E" w:rsidRDefault="00293D1E" w:rsidP="00293D1E">
      <w:pPr>
        <w:numPr>
          <w:ilvl w:val="0"/>
          <w:numId w:val="3"/>
        </w:numPr>
        <w:spacing w:after="0" w:line="240" w:lineRule="auto"/>
        <w:textAlignment w:val="baseline"/>
        <w:rPr>
          <w:rFonts w:ascii="Times New Roman" w:eastAsia="Times New Roman" w:hAnsi="Times New Roman" w:cs="Times New Roman"/>
          <w:color w:val="000000"/>
          <w:sz w:val="24"/>
          <w:szCs w:val="24"/>
          <w:lang w:eastAsia="da-DK"/>
        </w:rPr>
      </w:pPr>
      <w:r w:rsidRPr="00293D1E">
        <w:rPr>
          <w:rFonts w:ascii="Times New Roman" w:eastAsia="Times New Roman" w:hAnsi="Times New Roman" w:cs="Times New Roman"/>
          <w:color w:val="000000"/>
          <w:sz w:val="24"/>
          <w:szCs w:val="24"/>
          <w:lang w:eastAsia="da-DK"/>
        </w:rPr>
        <w:t>November. Implementering af initiativer.</w:t>
      </w:r>
    </w:p>
    <w:p w:rsidR="00293D1E" w:rsidRPr="00293D1E" w:rsidRDefault="00293D1E" w:rsidP="00293D1E">
      <w:pPr>
        <w:numPr>
          <w:ilvl w:val="0"/>
          <w:numId w:val="3"/>
        </w:numPr>
        <w:spacing w:after="0" w:line="240" w:lineRule="auto"/>
        <w:textAlignment w:val="baseline"/>
        <w:rPr>
          <w:rFonts w:ascii="Times New Roman" w:eastAsia="Times New Roman" w:hAnsi="Times New Roman" w:cs="Times New Roman"/>
          <w:color w:val="000000"/>
          <w:sz w:val="24"/>
          <w:szCs w:val="24"/>
          <w:lang w:eastAsia="da-DK"/>
        </w:rPr>
      </w:pPr>
      <w:r w:rsidRPr="00293D1E">
        <w:rPr>
          <w:rFonts w:ascii="Times New Roman" w:eastAsia="Times New Roman" w:hAnsi="Times New Roman" w:cs="Times New Roman"/>
          <w:color w:val="000000"/>
          <w:sz w:val="24"/>
          <w:szCs w:val="24"/>
          <w:lang w:eastAsia="da-DK"/>
        </w:rPr>
        <w:t xml:space="preserve">Marts 2019. Trivselsmåling blandt eleverne. </w:t>
      </w:r>
    </w:p>
    <w:p w:rsidR="00293D1E" w:rsidRPr="00293D1E" w:rsidRDefault="00293D1E" w:rsidP="00293D1E">
      <w:pPr>
        <w:numPr>
          <w:ilvl w:val="0"/>
          <w:numId w:val="3"/>
        </w:numPr>
        <w:spacing w:after="0" w:line="240" w:lineRule="auto"/>
        <w:textAlignment w:val="baseline"/>
        <w:rPr>
          <w:rFonts w:ascii="Times New Roman" w:eastAsia="Times New Roman" w:hAnsi="Times New Roman" w:cs="Times New Roman"/>
          <w:color w:val="000000"/>
          <w:sz w:val="24"/>
          <w:szCs w:val="24"/>
          <w:lang w:eastAsia="da-DK"/>
        </w:rPr>
      </w:pPr>
      <w:r w:rsidRPr="00293D1E">
        <w:rPr>
          <w:rFonts w:ascii="Times New Roman" w:eastAsia="Times New Roman" w:hAnsi="Times New Roman" w:cs="Times New Roman"/>
          <w:color w:val="000000"/>
          <w:sz w:val="24"/>
          <w:szCs w:val="24"/>
          <w:lang w:eastAsia="da-DK"/>
        </w:rPr>
        <w:t>April 2019. Skriftlig selvevaluering</w:t>
      </w:r>
    </w:p>
    <w:p w:rsidR="00293D1E" w:rsidRPr="00293D1E" w:rsidRDefault="00293D1E" w:rsidP="00293D1E">
      <w:pPr>
        <w:numPr>
          <w:ilvl w:val="0"/>
          <w:numId w:val="3"/>
        </w:numPr>
        <w:spacing w:after="0" w:line="240" w:lineRule="auto"/>
        <w:textAlignment w:val="baseline"/>
        <w:rPr>
          <w:rFonts w:ascii="Times New Roman" w:eastAsia="Times New Roman" w:hAnsi="Times New Roman" w:cs="Times New Roman"/>
          <w:color w:val="000000"/>
          <w:sz w:val="24"/>
          <w:szCs w:val="24"/>
          <w:lang w:eastAsia="da-DK"/>
        </w:rPr>
      </w:pPr>
      <w:r w:rsidRPr="00293D1E">
        <w:rPr>
          <w:rFonts w:ascii="Times New Roman" w:eastAsia="Times New Roman" w:hAnsi="Times New Roman" w:cs="Times New Roman"/>
          <w:color w:val="000000"/>
          <w:sz w:val="24"/>
          <w:szCs w:val="24"/>
          <w:lang w:eastAsia="da-DK"/>
        </w:rPr>
        <w:t>Maj 2019. Bestyrelsesmøde. Evaluering samt udkast til opfølgningsplan fremlægges og drøftes.</w:t>
      </w:r>
    </w:p>
    <w:p w:rsidR="00293D1E" w:rsidRPr="00293D1E" w:rsidRDefault="00293D1E" w:rsidP="00293D1E">
      <w:pPr>
        <w:numPr>
          <w:ilvl w:val="0"/>
          <w:numId w:val="3"/>
        </w:numPr>
        <w:spacing w:after="0" w:line="240" w:lineRule="auto"/>
        <w:textAlignment w:val="baseline"/>
        <w:rPr>
          <w:rFonts w:ascii="Times New Roman" w:eastAsia="Times New Roman" w:hAnsi="Times New Roman" w:cs="Times New Roman"/>
          <w:color w:val="000000"/>
          <w:sz w:val="24"/>
          <w:szCs w:val="24"/>
          <w:lang w:eastAsia="da-DK"/>
        </w:rPr>
      </w:pPr>
      <w:r w:rsidRPr="00293D1E">
        <w:rPr>
          <w:rFonts w:ascii="Times New Roman" w:eastAsia="Times New Roman" w:hAnsi="Times New Roman" w:cs="Times New Roman"/>
          <w:color w:val="000000"/>
          <w:sz w:val="24"/>
          <w:szCs w:val="24"/>
          <w:lang w:eastAsia="da-DK"/>
        </w:rPr>
        <w:t xml:space="preserve">September 2019. Endelig opfølgningsplan fremlægges, drøftes og godkendes på Bestyrelsesmøde. </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b/>
          <w:bCs/>
          <w:color w:val="000000"/>
          <w:sz w:val="24"/>
          <w:szCs w:val="24"/>
          <w:lang w:eastAsia="da-DK"/>
        </w:rPr>
        <w:t>Resultatet</w:t>
      </w:r>
      <w:r w:rsidRPr="00293D1E">
        <w:rPr>
          <w:rFonts w:ascii="Times New Roman" w:eastAsia="Times New Roman" w:hAnsi="Times New Roman" w:cs="Times New Roman"/>
          <w:color w:val="000000"/>
          <w:sz w:val="24"/>
          <w:szCs w:val="24"/>
          <w:lang w:eastAsia="da-DK"/>
        </w:rPr>
        <w:t xml:space="preserve"> er en rapport, som dokumenterer ovenstående.</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 xml:space="preserve"> </w:t>
      </w:r>
    </w:p>
    <w:p w:rsidR="00E91A76" w:rsidRDefault="00E91A76" w:rsidP="00293D1E">
      <w:pPr>
        <w:spacing w:after="0" w:line="240" w:lineRule="auto"/>
        <w:rPr>
          <w:rFonts w:ascii="Times New Roman" w:eastAsia="Times New Roman" w:hAnsi="Times New Roman" w:cs="Times New Roman"/>
          <w:b/>
          <w:bCs/>
          <w:color w:val="000000"/>
          <w:sz w:val="28"/>
          <w:szCs w:val="28"/>
          <w:lang w:eastAsia="da-DK"/>
        </w:rPr>
      </w:pPr>
    </w:p>
    <w:p w:rsidR="00E91A76" w:rsidRDefault="00E91A76" w:rsidP="00293D1E">
      <w:pPr>
        <w:spacing w:after="0" w:line="240" w:lineRule="auto"/>
        <w:rPr>
          <w:rFonts w:ascii="Times New Roman" w:eastAsia="Times New Roman" w:hAnsi="Times New Roman" w:cs="Times New Roman"/>
          <w:b/>
          <w:bCs/>
          <w:color w:val="000000"/>
          <w:sz w:val="28"/>
          <w:szCs w:val="28"/>
          <w:lang w:eastAsia="da-DK"/>
        </w:rPr>
      </w:pPr>
    </w:p>
    <w:p w:rsidR="00E91A76" w:rsidRDefault="00E91A76" w:rsidP="00293D1E">
      <w:pPr>
        <w:spacing w:after="0" w:line="240" w:lineRule="auto"/>
        <w:rPr>
          <w:rFonts w:ascii="Times New Roman" w:eastAsia="Times New Roman" w:hAnsi="Times New Roman" w:cs="Times New Roman"/>
          <w:b/>
          <w:bCs/>
          <w:color w:val="000000"/>
          <w:sz w:val="28"/>
          <w:szCs w:val="28"/>
          <w:lang w:eastAsia="da-DK"/>
        </w:rPr>
      </w:pP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b/>
          <w:bCs/>
          <w:color w:val="000000"/>
          <w:sz w:val="28"/>
          <w:szCs w:val="28"/>
          <w:lang w:eastAsia="da-DK"/>
        </w:rPr>
        <w:lastRenderedPageBreak/>
        <w:t xml:space="preserve">Område E: Øget læring, globalisering og rekruttering </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p w:rsidR="00293D1E" w:rsidRPr="00E91A76" w:rsidRDefault="00293D1E" w:rsidP="00293D1E">
      <w:pPr>
        <w:spacing w:after="0" w:line="240" w:lineRule="auto"/>
        <w:rPr>
          <w:rFonts w:ascii="Times New Roman" w:eastAsia="Times New Roman" w:hAnsi="Times New Roman" w:cs="Times New Roman"/>
          <w:color w:val="000000" w:themeColor="text1"/>
          <w:sz w:val="24"/>
          <w:szCs w:val="24"/>
          <w:lang w:eastAsia="da-DK"/>
        </w:rPr>
      </w:pPr>
      <w:r w:rsidRPr="00293D1E">
        <w:rPr>
          <w:rFonts w:ascii="Times New Roman" w:eastAsia="Times New Roman" w:hAnsi="Times New Roman" w:cs="Times New Roman"/>
          <w:b/>
          <w:bCs/>
          <w:color w:val="000000"/>
          <w:sz w:val="24"/>
          <w:szCs w:val="24"/>
          <w:lang w:eastAsia="da-DK"/>
        </w:rPr>
        <w:t>Mål:</w:t>
      </w:r>
      <w:r w:rsidRPr="00293D1E">
        <w:rPr>
          <w:rFonts w:ascii="Times New Roman" w:eastAsia="Times New Roman" w:hAnsi="Times New Roman" w:cs="Times New Roman"/>
          <w:color w:val="000000"/>
          <w:sz w:val="24"/>
          <w:szCs w:val="24"/>
          <w:lang w:eastAsia="da-DK"/>
        </w:rPr>
        <w:t xml:space="preserve"> At udvikle læringsaktiviteterne sammen med eleverne inden for talentarbejde, skriftlighed, globalisering og rekruttering. </w:t>
      </w:r>
      <w:r w:rsidRPr="00E91A76">
        <w:rPr>
          <w:rFonts w:ascii="Times New Roman" w:eastAsia="Times New Roman" w:hAnsi="Times New Roman" w:cs="Times New Roman"/>
          <w:color w:val="000000" w:themeColor="text1"/>
          <w:sz w:val="24"/>
          <w:szCs w:val="24"/>
          <w:lang w:eastAsia="da-DK"/>
        </w:rPr>
        <w:t>Desuden at skabe tættere forbindelse og dialog mellem nærmeste leder og den enkelte klasse.</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 xml:space="preserve"> </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b/>
          <w:bCs/>
          <w:color w:val="000000"/>
          <w:sz w:val="24"/>
          <w:szCs w:val="24"/>
          <w:lang w:eastAsia="da-DK"/>
        </w:rPr>
        <w:t>Indsats:</w:t>
      </w:r>
    </w:p>
    <w:p w:rsidR="00293D1E" w:rsidRPr="00293D1E" w:rsidRDefault="00293D1E" w:rsidP="00293D1E">
      <w:pPr>
        <w:numPr>
          <w:ilvl w:val="0"/>
          <w:numId w:val="4"/>
        </w:numPr>
        <w:spacing w:after="0" w:line="240" w:lineRule="auto"/>
        <w:textAlignment w:val="baseline"/>
        <w:rPr>
          <w:rFonts w:ascii="Times New Roman" w:eastAsia="Times New Roman" w:hAnsi="Times New Roman" w:cs="Times New Roman"/>
          <w:color w:val="000000"/>
          <w:sz w:val="24"/>
          <w:szCs w:val="24"/>
          <w:lang w:eastAsia="da-DK"/>
        </w:rPr>
      </w:pPr>
      <w:r w:rsidRPr="00293D1E">
        <w:rPr>
          <w:rFonts w:ascii="Times New Roman" w:eastAsia="Times New Roman" w:hAnsi="Times New Roman" w:cs="Times New Roman"/>
          <w:color w:val="000000"/>
          <w:sz w:val="24"/>
          <w:szCs w:val="24"/>
          <w:lang w:eastAsia="da-DK"/>
        </w:rPr>
        <w:t>Udbygning af talenttilbud</w:t>
      </w:r>
    </w:p>
    <w:p w:rsidR="00293D1E" w:rsidRPr="00293D1E" w:rsidRDefault="00293D1E" w:rsidP="00293D1E">
      <w:pPr>
        <w:numPr>
          <w:ilvl w:val="1"/>
          <w:numId w:val="4"/>
        </w:numPr>
        <w:spacing w:after="0" w:line="240" w:lineRule="auto"/>
        <w:textAlignment w:val="baseline"/>
        <w:rPr>
          <w:rFonts w:ascii="Times New Roman" w:eastAsia="Times New Roman" w:hAnsi="Times New Roman" w:cs="Times New Roman"/>
          <w:color w:val="000000"/>
          <w:sz w:val="24"/>
          <w:szCs w:val="24"/>
          <w:lang w:eastAsia="da-DK"/>
        </w:rPr>
      </w:pPr>
      <w:r w:rsidRPr="00293D1E">
        <w:rPr>
          <w:rFonts w:ascii="Times New Roman" w:eastAsia="Times New Roman" w:hAnsi="Times New Roman" w:cs="Times New Roman"/>
          <w:color w:val="000000"/>
          <w:sz w:val="24"/>
          <w:szCs w:val="24"/>
          <w:lang w:eastAsia="da-DK"/>
        </w:rPr>
        <w:t>Øget antal masterclasses incl. Cambridge English og Samfundscup 2019</w:t>
      </w:r>
    </w:p>
    <w:p w:rsidR="00293D1E" w:rsidRPr="00293D1E" w:rsidRDefault="00293D1E" w:rsidP="00293D1E">
      <w:pPr>
        <w:numPr>
          <w:ilvl w:val="0"/>
          <w:numId w:val="4"/>
        </w:numPr>
        <w:spacing w:after="0" w:line="240" w:lineRule="auto"/>
        <w:textAlignment w:val="baseline"/>
        <w:rPr>
          <w:rFonts w:ascii="Times New Roman" w:eastAsia="Times New Roman" w:hAnsi="Times New Roman" w:cs="Times New Roman"/>
          <w:color w:val="000000"/>
          <w:sz w:val="24"/>
          <w:szCs w:val="24"/>
          <w:lang w:eastAsia="da-DK"/>
        </w:rPr>
      </w:pPr>
      <w:r w:rsidRPr="00293D1E">
        <w:rPr>
          <w:rFonts w:ascii="Times New Roman" w:eastAsia="Times New Roman" w:hAnsi="Times New Roman" w:cs="Times New Roman"/>
          <w:color w:val="000000"/>
          <w:sz w:val="24"/>
          <w:szCs w:val="24"/>
          <w:lang w:eastAsia="da-DK"/>
        </w:rPr>
        <w:t>Udvikling af skriftlighed i forbindelse med uddannelsernes store skriftlige opgaver</w:t>
      </w:r>
    </w:p>
    <w:p w:rsidR="00293D1E" w:rsidRPr="00293D1E" w:rsidRDefault="00293D1E" w:rsidP="00293D1E">
      <w:pPr>
        <w:numPr>
          <w:ilvl w:val="0"/>
          <w:numId w:val="4"/>
        </w:numPr>
        <w:spacing w:after="0" w:line="240" w:lineRule="auto"/>
        <w:textAlignment w:val="baseline"/>
        <w:rPr>
          <w:rFonts w:ascii="Times New Roman" w:eastAsia="Times New Roman" w:hAnsi="Times New Roman" w:cs="Times New Roman"/>
          <w:color w:val="000000"/>
          <w:sz w:val="24"/>
          <w:szCs w:val="24"/>
          <w:lang w:eastAsia="da-DK"/>
        </w:rPr>
      </w:pPr>
      <w:r w:rsidRPr="00293D1E">
        <w:rPr>
          <w:rFonts w:ascii="Times New Roman" w:eastAsia="Times New Roman" w:hAnsi="Times New Roman" w:cs="Times New Roman"/>
          <w:color w:val="000000"/>
          <w:sz w:val="24"/>
          <w:szCs w:val="24"/>
          <w:lang w:eastAsia="da-DK"/>
        </w:rPr>
        <w:t>Det internationale</w:t>
      </w:r>
    </w:p>
    <w:p w:rsidR="00293D1E" w:rsidRPr="00293D1E" w:rsidRDefault="00293D1E" w:rsidP="00293D1E">
      <w:pPr>
        <w:numPr>
          <w:ilvl w:val="1"/>
          <w:numId w:val="4"/>
        </w:numPr>
        <w:spacing w:after="0" w:line="240" w:lineRule="auto"/>
        <w:textAlignment w:val="baseline"/>
        <w:rPr>
          <w:rFonts w:ascii="Times New Roman" w:eastAsia="Times New Roman" w:hAnsi="Times New Roman" w:cs="Times New Roman"/>
          <w:color w:val="000000"/>
          <w:sz w:val="24"/>
          <w:szCs w:val="24"/>
          <w:lang w:eastAsia="da-DK"/>
        </w:rPr>
      </w:pPr>
      <w:r w:rsidRPr="00293D1E">
        <w:rPr>
          <w:rFonts w:ascii="Times New Roman" w:eastAsia="Times New Roman" w:hAnsi="Times New Roman" w:cs="Times New Roman"/>
          <w:color w:val="000000"/>
          <w:sz w:val="24"/>
          <w:szCs w:val="24"/>
          <w:lang w:eastAsia="da-DK"/>
        </w:rPr>
        <w:t>Etablering af e-learningskoncept med Kina</w:t>
      </w:r>
    </w:p>
    <w:p w:rsidR="00293D1E" w:rsidRPr="00293D1E" w:rsidRDefault="00293D1E" w:rsidP="00293D1E">
      <w:pPr>
        <w:numPr>
          <w:ilvl w:val="1"/>
          <w:numId w:val="4"/>
        </w:numPr>
        <w:spacing w:after="0" w:line="240" w:lineRule="auto"/>
        <w:textAlignment w:val="baseline"/>
        <w:rPr>
          <w:rFonts w:ascii="Times New Roman" w:eastAsia="Times New Roman" w:hAnsi="Times New Roman" w:cs="Times New Roman"/>
          <w:color w:val="000000"/>
          <w:sz w:val="24"/>
          <w:szCs w:val="24"/>
          <w:lang w:eastAsia="da-DK"/>
        </w:rPr>
      </w:pPr>
      <w:r w:rsidRPr="00293D1E">
        <w:rPr>
          <w:rFonts w:ascii="Times New Roman" w:eastAsia="Times New Roman" w:hAnsi="Times New Roman" w:cs="Times New Roman"/>
          <w:color w:val="000000"/>
          <w:sz w:val="24"/>
          <w:szCs w:val="24"/>
          <w:lang w:eastAsia="da-DK"/>
        </w:rPr>
        <w:t xml:space="preserve">Etablering af elevudveksling med Frankrig </w:t>
      </w:r>
    </w:p>
    <w:p w:rsidR="00293D1E" w:rsidRPr="00293D1E" w:rsidRDefault="00293D1E" w:rsidP="00293D1E">
      <w:pPr>
        <w:numPr>
          <w:ilvl w:val="0"/>
          <w:numId w:val="4"/>
        </w:numPr>
        <w:spacing w:after="0" w:line="240" w:lineRule="auto"/>
        <w:textAlignment w:val="baseline"/>
        <w:rPr>
          <w:rFonts w:ascii="Times New Roman" w:eastAsia="Times New Roman" w:hAnsi="Times New Roman" w:cs="Times New Roman"/>
          <w:color w:val="000000"/>
          <w:sz w:val="24"/>
          <w:szCs w:val="24"/>
          <w:lang w:eastAsia="da-DK"/>
        </w:rPr>
      </w:pPr>
      <w:r w:rsidRPr="00293D1E">
        <w:rPr>
          <w:rFonts w:ascii="Times New Roman" w:eastAsia="Times New Roman" w:hAnsi="Times New Roman" w:cs="Times New Roman"/>
          <w:color w:val="000000"/>
          <w:sz w:val="24"/>
          <w:szCs w:val="24"/>
          <w:lang w:eastAsia="da-DK"/>
        </w:rPr>
        <w:t>Udbygning af grundskolesamarbejdet med nye tilbud</w:t>
      </w:r>
    </w:p>
    <w:p w:rsidR="00293D1E" w:rsidRPr="00293D1E" w:rsidRDefault="00293D1E" w:rsidP="00293D1E">
      <w:pPr>
        <w:numPr>
          <w:ilvl w:val="1"/>
          <w:numId w:val="4"/>
        </w:numPr>
        <w:spacing w:after="0" w:line="240" w:lineRule="auto"/>
        <w:textAlignment w:val="baseline"/>
        <w:rPr>
          <w:rFonts w:ascii="Times New Roman" w:eastAsia="Times New Roman" w:hAnsi="Times New Roman" w:cs="Times New Roman"/>
          <w:color w:val="000000"/>
          <w:sz w:val="24"/>
          <w:szCs w:val="24"/>
          <w:lang w:eastAsia="da-DK"/>
        </w:rPr>
      </w:pPr>
      <w:r w:rsidRPr="00293D1E">
        <w:rPr>
          <w:rFonts w:ascii="Times New Roman" w:eastAsia="Times New Roman" w:hAnsi="Times New Roman" w:cs="Times New Roman"/>
          <w:color w:val="000000"/>
          <w:sz w:val="24"/>
          <w:szCs w:val="24"/>
          <w:lang w:eastAsia="da-DK"/>
        </w:rPr>
        <w:t>EG Premasterclass</w:t>
      </w:r>
    </w:p>
    <w:p w:rsidR="00293D1E" w:rsidRPr="00293D1E" w:rsidRDefault="00293D1E" w:rsidP="00293D1E">
      <w:pPr>
        <w:numPr>
          <w:ilvl w:val="1"/>
          <w:numId w:val="4"/>
        </w:numPr>
        <w:spacing w:after="0" w:line="240" w:lineRule="auto"/>
        <w:textAlignment w:val="baseline"/>
        <w:rPr>
          <w:rFonts w:ascii="Times New Roman" w:eastAsia="Times New Roman" w:hAnsi="Times New Roman" w:cs="Times New Roman"/>
          <w:color w:val="000000"/>
          <w:sz w:val="24"/>
          <w:szCs w:val="24"/>
          <w:lang w:eastAsia="da-DK"/>
        </w:rPr>
      </w:pPr>
      <w:r w:rsidRPr="00293D1E">
        <w:rPr>
          <w:rFonts w:ascii="Times New Roman" w:eastAsia="Times New Roman" w:hAnsi="Times New Roman" w:cs="Times New Roman"/>
          <w:color w:val="000000"/>
          <w:sz w:val="24"/>
          <w:szCs w:val="24"/>
          <w:lang w:eastAsia="da-DK"/>
        </w:rPr>
        <w:t>EG Faglige Workshops</w:t>
      </w:r>
    </w:p>
    <w:p w:rsidR="00293D1E" w:rsidRPr="00E91A76" w:rsidRDefault="00293D1E" w:rsidP="00293D1E">
      <w:pPr>
        <w:numPr>
          <w:ilvl w:val="0"/>
          <w:numId w:val="4"/>
        </w:numPr>
        <w:spacing w:after="0" w:line="240" w:lineRule="auto"/>
        <w:textAlignment w:val="baseline"/>
        <w:rPr>
          <w:rFonts w:ascii="Times New Roman" w:eastAsia="Times New Roman" w:hAnsi="Times New Roman" w:cs="Times New Roman"/>
          <w:sz w:val="24"/>
          <w:szCs w:val="24"/>
          <w:lang w:eastAsia="da-DK"/>
        </w:rPr>
      </w:pPr>
      <w:r w:rsidRPr="00E91A76">
        <w:rPr>
          <w:rFonts w:ascii="Times New Roman" w:eastAsia="Times New Roman" w:hAnsi="Times New Roman" w:cs="Times New Roman"/>
          <w:sz w:val="24"/>
          <w:szCs w:val="24"/>
          <w:lang w:eastAsia="da-DK"/>
        </w:rPr>
        <w:t xml:space="preserve">Øget ledelsesfokus og synlighed i forhold til elevernes trivsel og samarbejde med lærerne. </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b/>
          <w:bCs/>
          <w:color w:val="000000"/>
          <w:sz w:val="24"/>
          <w:szCs w:val="24"/>
          <w:lang w:eastAsia="da-DK"/>
        </w:rPr>
        <w:t>Resultatet</w:t>
      </w:r>
      <w:r w:rsidRPr="00293D1E">
        <w:rPr>
          <w:rFonts w:ascii="Times New Roman" w:eastAsia="Times New Roman" w:hAnsi="Times New Roman" w:cs="Times New Roman"/>
          <w:color w:val="000000"/>
          <w:sz w:val="24"/>
          <w:szCs w:val="24"/>
          <w:lang w:eastAsia="da-DK"/>
        </w:rPr>
        <w:t>: En rapport, der dokumenterer ovenstående punkter.</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Rapporten indeholder følgende delmål</w:t>
      </w:r>
    </w:p>
    <w:p w:rsidR="00293D1E" w:rsidRPr="00293D1E" w:rsidRDefault="00293D1E" w:rsidP="00293D1E">
      <w:pPr>
        <w:numPr>
          <w:ilvl w:val="1"/>
          <w:numId w:val="5"/>
        </w:numPr>
        <w:spacing w:after="0" w:line="240" w:lineRule="auto"/>
        <w:textAlignment w:val="baseline"/>
        <w:rPr>
          <w:rFonts w:ascii="Times New Roman" w:eastAsia="Times New Roman" w:hAnsi="Times New Roman" w:cs="Times New Roman"/>
          <w:color w:val="000000"/>
          <w:sz w:val="24"/>
          <w:szCs w:val="24"/>
          <w:lang w:eastAsia="da-DK"/>
        </w:rPr>
      </w:pPr>
      <w:r w:rsidRPr="00293D1E">
        <w:rPr>
          <w:rFonts w:ascii="Times New Roman" w:eastAsia="Times New Roman" w:hAnsi="Times New Roman" w:cs="Times New Roman"/>
          <w:color w:val="000000"/>
          <w:sz w:val="24"/>
          <w:szCs w:val="24"/>
          <w:lang w:eastAsia="da-DK"/>
        </w:rPr>
        <w:t>Mindst 50 elever igennem Masterclasses.</w:t>
      </w:r>
    </w:p>
    <w:p w:rsidR="00293D1E" w:rsidRPr="00293D1E" w:rsidRDefault="00293D1E" w:rsidP="00293D1E">
      <w:pPr>
        <w:numPr>
          <w:ilvl w:val="1"/>
          <w:numId w:val="5"/>
        </w:numPr>
        <w:spacing w:after="0" w:line="240" w:lineRule="auto"/>
        <w:textAlignment w:val="baseline"/>
        <w:rPr>
          <w:rFonts w:ascii="Times New Roman" w:eastAsia="Times New Roman" w:hAnsi="Times New Roman" w:cs="Times New Roman"/>
          <w:color w:val="000000"/>
          <w:sz w:val="24"/>
          <w:szCs w:val="24"/>
          <w:lang w:eastAsia="da-DK"/>
        </w:rPr>
      </w:pPr>
      <w:r w:rsidRPr="00293D1E">
        <w:rPr>
          <w:rFonts w:ascii="Times New Roman" w:eastAsia="Times New Roman" w:hAnsi="Times New Roman" w:cs="Times New Roman"/>
          <w:color w:val="000000"/>
          <w:sz w:val="24"/>
          <w:szCs w:val="24"/>
          <w:lang w:eastAsia="da-DK"/>
        </w:rPr>
        <w:t>Mindst 15 lærerbemandede skriveværksteder i forbindelse med store skriftlige opgaver.</w:t>
      </w:r>
    </w:p>
    <w:p w:rsidR="00293D1E" w:rsidRPr="00293D1E" w:rsidRDefault="00293D1E" w:rsidP="00293D1E">
      <w:pPr>
        <w:numPr>
          <w:ilvl w:val="1"/>
          <w:numId w:val="5"/>
        </w:numPr>
        <w:spacing w:after="0" w:line="240" w:lineRule="auto"/>
        <w:textAlignment w:val="baseline"/>
        <w:rPr>
          <w:rFonts w:ascii="Times New Roman" w:eastAsia="Times New Roman" w:hAnsi="Times New Roman" w:cs="Times New Roman"/>
          <w:color w:val="000000"/>
          <w:sz w:val="24"/>
          <w:szCs w:val="24"/>
          <w:lang w:eastAsia="da-DK"/>
        </w:rPr>
      </w:pPr>
      <w:r w:rsidRPr="00293D1E">
        <w:rPr>
          <w:rFonts w:ascii="Times New Roman" w:eastAsia="Times New Roman" w:hAnsi="Times New Roman" w:cs="Times New Roman"/>
          <w:color w:val="000000"/>
          <w:sz w:val="24"/>
          <w:szCs w:val="24"/>
          <w:lang w:eastAsia="da-DK"/>
        </w:rPr>
        <w:t>Gennemførelse af projekt med Furen Highschool samt udvekslingstur i relation til fransk.</w:t>
      </w:r>
    </w:p>
    <w:p w:rsidR="00293D1E" w:rsidRPr="00293D1E" w:rsidRDefault="00293D1E" w:rsidP="00293D1E">
      <w:pPr>
        <w:numPr>
          <w:ilvl w:val="1"/>
          <w:numId w:val="5"/>
        </w:numPr>
        <w:spacing w:after="0" w:line="240" w:lineRule="auto"/>
        <w:textAlignment w:val="baseline"/>
        <w:rPr>
          <w:rFonts w:ascii="Times New Roman" w:eastAsia="Times New Roman" w:hAnsi="Times New Roman" w:cs="Times New Roman"/>
          <w:color w:val="000000"/>
          <w:sz w:val="24"/>
          <w:szCs w:val="24"/>
          <w:lang w:eastAsia="da-DK"/>
        </w:rPr>
      </w:pPr>
      <w:r w:rsidRPr="00293D1E">
        <w:rPr>
          <w:rFonts w:ascii="Times New Roman" w:eastAsia="Times New Roman" w:hAnsi="Times New Roman" w:cs="Times New Roman"/>
          <w:color w:val="000000"/>
          <w:sz w:val="24"/>
          <w:szCs w:val="24"/>
          <w:lang w:eastAsia="da-DK"/>
        </w:rPr>
        <w:t>Udfærdigelse af foldere, opsøgende arbejde over for grundskolerne samt gennemførsel af mindst to premasterclasses/faglige workshops.</w:t>
      </w:r>
    </w:p>
    <w:p w:rsidR="00293D1E" w:rsidRPr="00E91A76" w:rsidRDefault="00293D1E" w:rsidP="00293D1E">
      <w:pPr>
        <w:numPr>
          <w:ilvl w:val="1"/>
          <w:numId w:val="5"/>
        </w:numPr>
        <w:spacing w:after="0" w:line="240" w:lineRule="auto"/>
        <w:textAlignment w:val="baseline"/>
        <w:rPr>
          <w:rFonts w:ascii="Times New Roman" w:eastAsia="Times New Roman" w:hAnsi="Times New Roman" w:cs="Times New Roman"/>
          <w:color w:val="000000" w:themeColor="text1"/>
          <w:sz w:val="24"/>
          <w:szCs w:val="24"/>
          <w:lang w:eastAsia="da-DK"/>
        </w:rPr>
      </w:pPr>
      <w:r w:rsidRPr="00E91A76">
        <w:rPr>
          <w:rFonts w:ascii="Times New Roman" w:eastAsia="Times New Roman" w:hAnsi="Times New Roman" w:cs="Times New Roman"/>
          <w:color w:val="000000" w:themeColor="text1"/>
          <w:sz w:val="24"/>
          <w:szCs w:val="24"/>
          <w:lang w:eastAsia="da-DK"/>
        </w:rPr>
        <w:t>Nærmeste leder besøger alle klasser, så roller og procedurer er klare for alle elever.</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p>
    <w:p w:rsidR="00293D1E" w:rsidRPr="00293D1E" w:rsidRDefault="00293D1E" w:rsidP="00293D1E">
      <w:pPr>
        <w:spacing w:after="0" w:line="240" w:lineRule="auto"/>
        <w:rPr>
          <w:rFonts w:ascii="Times New Roman" w:eastAsia="Times New Roman" w:hAnsi="Times New Roman" w:cs="Times New Roman"/>
          <w:sz w:val="24"/>
          <w:szCs w:val="24"/>
          <w:lang w:eastAsia="da-DK"/>
        </w:rPr>
      </w:pPr>
      <w:bookmarkStart w:id="0" w:name="_GoBack"/>
      <w:bookmarkEnd w:id="0"/>
    </w:p>
    <w:p w:rsidR="00293D1E" w:rsidRPr="00293D1E" w:rsidRDefault="00293D1E" w:rsidP="00293D1E">
      <w:pPr>
        <w:spacing w:after="240" w:line="240" w:lineRule="auto"/>
        <w:rPr>
          <w:rFonts w:ascii="Times New Roman" w:eastAsia="Times New Roman" w:hAnsi="Times New Roman" w:cs="Times New Roman"/>
          <w:sz w:val="24"/>
          <w:szCs w:val="24"/>
          <w:lang w:eastAsia="da-DK"/>
        </w:rPr>
      </w:pP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 xml:space="preserve"> </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b/>
          <w:bCs/>
          <w:color w:val="000000"/>
          <w:sz w:val="24"/>
          <w:szCs w:val="24"/>
          <w:lang w:eastAsia="da-DK"/>
        </w:rPr>
        <w:t>___________________________________       __________________________________</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b/>
          <w:bCs/>
          <w:color w:val="000000"/>
          <w:sz w:val="24"/>
          <w:szCs w:val="24"/>
          <w:lang w:eastAsia="da-DK"/>
        </w:rPr>
        <w:t xml:space="preserve"> </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Lars Christoffersen                            </w:t>
      </w:r>
      <w:r w:rsidRPr="00293D1E">
        <w:rPr>
          <w:rFonts w:ascii="Times New Roman" w:eastAsia="Times New Roman" w:hAnsi="Times New Roman" w:cs="Times New Roman"/>
          <w:color w:val="000000"/>
          <w:sz w:val="24"/>
          <w:szCs w:val="24"/>
          <w:lang w:eastAsia="da-DK"/>
        </w:rPr>
        <w:tab/>
      </w:r>
      <w:r w:rsidR="00E91A76">
        <w:rPr>
          <w:rFonts w:ascii="Times New Roman" w:eastAsia="Times New Roman" w:hAnsi="Times New Roman" w:cs="Times New Roman"/>
          <w:color w:val="000000"/>
          <w:sz w:val="24"/>
          <w:szCs w:val="24"/>
          <w:lang w:eastAsia="da-DK"/>
        </w:rPr>
        <w:t xml:space="preserve">            </w:t>
      </w:r>
      <w:r w:rsidRPr="00293D1E">
        <w:rPr>
          <w:rFonts w:ascii="Times New Roman" w:eastAsia="Times New Roman" w:hAnsi="Times New Roman" w:cs="Times New Roman"/>
          <w:color w:val="000000"/>
          <w:sz w:val="24"/>
          <w:szCs w:val="24"/>
          <w:lang w:eastAsia="da-DK"/>
        </w:rPr>
        <w:t>Henrik Madsen</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sz w:val="24"/>
          <w:szCs w:val="24"/>
          <w:lang w:eastAsia="da-DK"/>
        </w:rPr>
        <w:t>Bestyrelsesformand                          </w:t>
      </w:r>
      <w:r w:rsidRPr="00293D1E">
        <w:rPr>
          <w:rFonts w:ascii="Times New Roman" w:eastAsia="Times New Roman" w:hAnsi="Times New Roman" w:cs="Times New Roman"/>
          <w:color w:val="000000"/>
          <w:sz w:val="24"/>
          <w:szCs w:val="24"/>
          <w:lang w:eastAsia="da-DK"/>
        </w:rPr>
        <w:tab/>
      </w:r>
      <w:r w:rsidR="00E91A76">
        <w:rPr>
          <w:rFonts w:ascii="Times New Roman" w:eastAsia="Times New Roman" w:hAnsi="Times New Roman" w:cs="Times New Roman"/>
          <w:color w:val="000000"/>
          <w:sz w:val="24"/>
          <w:szCs w:val="24"/>
          <w:lang w:eastAsia="da-DK"/>
        </w:rPr>
        <w:t xml:space="preserve">            </w:t>
      </w:r>
      <w:r w:rsidRPr="00293D1E">
        <w:rPr>
          <w:rFonts w:ascii="Times New Roman" w:eastAsia="Times New Roman" w:hAnsi="Times New Roman" w:cs="Times New Roman"/>
          <w:color w:val="000000"/>
          <w:sz w:val="24"/>
          <w:szCs w:val="24"/>
          <w:lang w:eastAsia="da-DK"/>
        </w:rPr>
        <w:t>Rektor</w:t>
      </w:r>
    </w:p>
    <w:p w:rsidR="00293D1E" w:rsidRPr="00293D1E" w:rsidRDefault="00293D1E" w:rsidP="00293D1E">
      <w:pPr>
        <w:spacing w:after="0" w:line="240" w:lineRule="auto"/>
        <w:rPr>
          <w:rFonts w:ascii="Times New Roman" w:eastAsia="Times New Roman" w:hAnsi="Times New Roman" w:cs="Times New Roman"/>
          <w:sz w:val="24"/>
          <w:szCs w:val="24"/>
          <w:lang w:eastAsia="da-DK"/>
        </w:rPr>
      </w:pPr>
      <w:r w:rsidRPr="00293D1E">
        <w:rPr>
          <w:rFonts w:ascii="Times New Roman" w:eastAsia="Times New Roman" w:hAnsi="Times New Roman" w:cs="Times New Roman"/>
          <w:color w:val="000000"/>
          <w:lang w:eastAsia="da-DK"/>
        </w:rPr>
        <w:t xml:space="preserve"> </w:t>
      </w:r>
    </w:p>
    <w:p w:rsidR="00673E56" w:rsidRDefault="00673E56"/>
    <w:sectPr w:rsidR="00673E56">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D1E" w:rsidRDefault="00293D1E" w:rsidP="00293D1E">
      <w:pPr>
        <w:spacing w:after="0" w:line="240" w:lineRule="auto"/>
      </w:pPr>
      <w:r>
        <w:separator/>
      </w:r>
    </w:p>
  </w:endnote>
  <w:endnote w:type="continuationSeparator" w:id="0">
    <w:p w:rsidR="00293D1E" w:rsidRDefault="00293D1E" w:rsidP="00293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D1E" w:rsidRDefault="00293D1E">
    <w:pPr>
      <w:pStyle w:val="Sidefo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512438"/>
      <w:docPartObj>
        <w:docPartGallery w:val="Page Numbers (Bottom of Page)"/>
        <w:docPartUnique/>
      </w:docPartObj>
    </w:sdtPr>
    <w:sdtEndPr/>
    <w:sdtContent>
      <w:p w:rsidR="00293D1E" w:rsidRDefault="00293D1E">
        <w:pPr>
          <w:pStyle w:val="Sidefod"/>
          <w:jc w:val="right"/>
        </w:pPr>
        <w:r>
          <w:fldChar w:fldCharType="begin"/>
        </w:r>
        <w:r>
          <w:instrText>PAGE   \* MERGEFORMAT</w:instrText>
        </w:r>
        <w:r>
          <w:fldChar w:fldCharType="separate"/>
        </w:r>
        <w:r w:rsidR="0059067E">
          <w:rPr>
            <w:noProof/>
          </w:rPr>
          <w:t>6</w:t>
        </w:r>
        <w:r>
          <w:fldChar w:fldCharType="end"/>
        </w:r>
      </w:p>
    </w:sdtContent>
  </w:sdt>
  <w:p w:rsidR="00293D1E" w:rsidRDefault="00293D1E">
    <w:pPr>
      <w:pStyle w:val="Sidefo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D1E" w:rsidRDefault="00293D1E">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D1E" w:rsidRDefault="00293D1E" w:rsidP="00293D1E">
      <w:pPr>
        <w:spacing w:after="0" w:line="240" w:lineRule="auto"/>
      </w:pPr>
      <w:r>
        <w:separator/>
      </w:r>
    </w:p>
  </w:footnote>
  <w:footnote w:type="continuationSeparator" w:id="0">
    <w:p w:rsidR="00293D1E" w:rsidRDefault="00293D1E" w:rsidP="00293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D1E" w:rsidRDefault="00293D1E">
    <w:pPr>
      <w:pStyle w:val="Sidehove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D1E" w:rsidRDefault="00293D1E">
    <w:pPr>
      <w:pStyle w:val="Sidehove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D1E" w:rsidRDefault="00293D1E">
    <w:pPr>
      <w:pStyle w:val="Sidehove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72DA"/>
    <w:multiLevelType w:val="multilevel"/>
    <w:tmpl w:val="CF36C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549D5"/>
    <w:multiLevelType w:val="multilevel"/>
    <w:tmpl w:val="71FA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9153AE"/>
    <w:multiLevelType w:val="multilevel"/>
    <w:tmpl w:val="F740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0822ED"/>
    <w:multiLevelType w:val="multilevel"/>
    <w:tmpl w:val="22AE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4B191C"/>
    <w:multiLevelType w:val="multilevel"/>
    <w:tmpl w:val="1B9A5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1E"/>
    <w:rsid w:val="000A3A77"/>
    <w:rsid w:val="00293D1E"/>
    <w:rsid w:val="0059067E"/>
    <w:rsid w:val="00673E56"/>
    <w:rsid w:val="007907B6"/>
    <w:rsid w:val="00E91A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53C40-1C9F-46DE-8155-B76F8631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293D1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tab-span">
    <w:name w:val="apple-tab-span"/>
    <w:basedOn w:val="Standardskrifttypeiafsnit"/>
    <w:rsid w:val="00293D1E"/>
  </w:style>
  <w:style w:type="paragraph" w:styleId="Sidehoved">
    <w:name w:val="header"/>
    <w:basedOn w:val="Normal"/>
    <w:link w:val="SidehovedTegn"/>
    <w:uiPriority w:val="99"/>
    <w:unhideWhenUsed/>
    <w:rsid w:val="00293D1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93D1E"/>
  </w:style>
  <w:style w:type="paragraph" w:styleId="Sidefod">
    <w:name w:val="footer"/>
    <w:basedOn w:val="Normal"/>
    <w:link w:val="SidefodTegn"/>
    <w:uiPriority w:val="99"/>
    <w:unhideWhenUsed/>
    <w:rsid w:val="00293D1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93D1E"/>
  </w:style>
  <w:style w:type="paragraph" w:styleId="Markeringsbobletekst">
    <w:name w:val="Balloon Text"/>
    <w:basedOn w:val="Normal"/>
    <w:link w:val="MarkeringsbobletekstTegn"/>
    <w:uiPriority w:val="99"/>
    <w:semiHidden/>
    <w:unhideWhenUsed/>
    <w:rsid w:val="00E91A7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91A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944808">
      <w:bodyDiv w:val="1"/>
      <w:marLeft w:val="0"/>
      <w:marRight w:val="0"/>
      <w:marTop w:val="0"/>
      <w:marBottom w:val="0"/>
      <w:divBdr>
        <w:top w:val="none" w:sz="0" w:space="0" w:color="auto"/>
        <w:left w:val="none" w:sz="0" w:space="0" w:color="auto"/>
        <w:bottom w:val="none" w:sz="0" w:space="0" w:color="auto"/>
        <w:right w:val="none" w:sz="0" w:space="0" w:color="auto"/>
      </w:divBdr>
      <w:divsChild>
        <w:div w:id="15735720">
          <w:marLeft w:val="0"/>
          <w:marRight w:val="0"/>
          <w:marTop w:val="0"/>
          <w:marBottom w:val="0"/>
          <w:divBdr>
            <w:top w:val="none" w:sz="0" w:space="0" w:color="auto"/>
            <w:left w:val="none" w:sz="0" w:space="0" w:color="auto"/>
            <w:bottom w:val="none" w:sz="0" w:space="0" w:color="auto"/>
            <w:right w:val="none" w:sz="0" w:space="0" w:color="auto"/>
          </w:divBdr>
        </w:div>
        <w:div w:id="1772623545">
          <w:marLeft w:val="0"/>
          <w:marRight w:val="0"/>
          <w:marTop w:val="0"/>
          <w:marBottom w:val="0"/>
          <w:divBdr>
            <w:top w:val="none" w:sz="0" w:space="0" w:color="auto"/>
            <w:left w:val="none" w:sz="0" w:space="0" w:color="auto"/>
            <w:bottom w:val="none" w:sz="0" w:space="0" w:color="auto"/>
            <w:right w:val="none" w:sz="0" w:space="0" w:color="auto"/>
          </w:divBdr>
        </w:div>
        <w:div w:id="336347039">
          <w:marLeft w:val="0"/>
          <w:marRight w:val="0"/>
          <w:marTop w:val="0"/>
          <w:marBottom w:val="0"/>
          <w:divBdr>
            <w:top w:val="none" w:sz="0" w:space="0" w:color="auto"/>
            <w:left w:val="none" w:sz="0" w:space="0" w:color="auto"/>
            <w:bottom w:val="none" w:sz="0" w:space="0" w:color="auto"/>
            <w:right w:val="none" w:sz="0" w:space="0" w:color="auto"/>
          </w:divBdr>
        </w:div>
        <w:div w:id="1997569198">
          <w:marLeft w:val="0"/>
          <w:marRight w:val="0"/>
          <w:marTop w:val="0"/>
          <w:marBottom w:val="0"/>
          <w:divBdr>
            <w:top w:val="none" w:sz="0" w:space="0" w:color="auto"/>
            <w:left w:val="none" w:sz="0" w:space="0" w:color="auto"/>
            <w:bottom w:val="none" w:sz="0" w:space="0" w:color="auto"/>
            <w:right w:val="none" w:sz="0" w:space="0" w:color="auto"/>
          </w:divBdr>
        </w:div>
        <w:div w:id="1142845548">
          <w:marLeft w:val="0"/>
          <w:marRight w:val="0"/>
          <w:marTop w:val="0"/>
          <w:marBottom w:val="0"/>
          <w:divBdr>
            <w:top w:val="none" w:sz="0" w:space="0" w:color="auto"/>
            <w:left w:val="none" w:sz="0" w:space="0" w:color="auto"/>
            <w:bottom w:val="none" w:sz="0" w:space="0" w:color="auto"/>
            <w:right w:val="none" w:sz="0" w:space="0" w:color="auto"/>
          </w:divBdr>
        </w:div>
        <w:div w:id="2019847889">
          <w:marLeft w:val="0"/>
          <w:marRight w:val="0"/>
          <w:marTop w:val="0"/>
          <w:marBottom w:val="0"/>
          <w:divBdr>
            <w:top w:val="none" w:sz="0" w:space="0" w:color="auto"/>
            <w:left w:val="none" w:sz="0" w:space="0" w:color="auto"/>
            <w:bottom w:val="none" w:sz="0" w:space="0" w:color="auto"/>
            <w:right w:val="none" w:sz="0" w:space="0" w:color="auto"/>
          </w:divBdr>
        </w:div>
        <w:div w:id="1526480386">
          <w:marLeft w:val="0"/>
          <w:marRight w:val="0"/>
          <w:marTop w:val="0"/>
          <w:marBottom w:val="0"/>
          <w:divBdr>
            <w:top w:val="none" w:sz="0" w:space="0" w:color="auto"/>
            <w:left w:val="none" w:sz="0" w:space="0" w:color="auto"/>
            <w:bottom w:val="none" w:sz="0" w:space="0" w:color="auto"/>
            <w:right w:val="none" w:sz="0" w:space="0" w:color="auto"/>
          </w:divBdr>
        </w:div>
        <w:div w:id="2009210171">
          <w:marLeft w:val="0"/>
          <w:marRight w:val="0"/>
          <w:marTop w:val="0"/>
          <w:marBottom w:val="0"/>
          <w:divBdr>
            <w:top w:val="none" w:sz="0" w:space="0" w:color="auto"/>
            <w:left w:val="none" w:sz="0" w:space="0" w:color="auto"/>
            <w:bottom w:val="none" w:sz="0" w:space="0" w:color="auto"/>
            <w:right w:val="none" w:sz="0" w:space="0" w:color="auto"/>
          </w:divBdr>
        </w:div>
        <w:div w:id="641882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1109</Words>
  <Characters>6771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Madsen</dc:creator>
  <cp:keywords/>
  <dc:description/>
  <cp:lastModifiedBy>Karina Wietz Tandrup</cp:lastModifiedBy>
  <cp:revision>2</cp:revision>
  <cp:lastPrinted>2018-10-10T12:37:00Z</cp:lastPrinted>
  <dcterms:created xsi:type="dcterms:W3CDTF">2018-10-11T11:27:00Z</dcterms:created>
  <dcterms:modified xsi:type="dcterms:W3CDTF">2018-10-11T11:27:00Z</dcterms:modified>
</cp:coreProperties>
</file>