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FA" w:rsidRPr="00E87CFA" w:rsidRDefault="00E87CFA" w:rsidP="00E87CFA">
      <w:pPr>
        <w:rPr>
          <w:rFonts w:ascii="Palatino Linotype" w:hAnsi="Palatino Linotype"/>
          <w:b/>
          <w:sz w:val="28"/>
          <w:szCs w:val="28"/>
          <w:u w:val="single"/>
        </w:rPr>
      </w:pPr>
      <w:r w:rsidRPr="00E87CFA">
        <w:rPr>
          <w:rFonts w:ascii="Palatino Linotype" w:hAnsi="Palatino Linotype"/>
          <w:b/>
          <w:sz w:val="28"/>
          <w:szCs w:val="28"/>
          <w:u w:val="single"/>
        </w:rPr>
        <w:t>Bestyrelsesmøde den 12. maj 2016</w:t>
      </w:r>
    </w:p>
    <w:p w:rsidR="00E87CFA" w:rsidRDefault="00E87CFA" w:rsidP="00E87CFA">
      <w:pPr>
        <w:rPr>
          <w:rFonts w:ascii="Palatino Linotype" w:hAnsi="Palatino Linotype"/>
          <w:i/>
          <w:sz w:val="28"/>
          <w:szCs w:val="28"/>
        </w:rPr>
      </w:pPr>
      <w:r w:rsidRPr="00B04788">
        <w:rPr>
          <w:rFonts w:ascii="Palatino Linotype" w:hAnsi="Palatino Linotype"/>
          <w:i/>
          <w:sz w:val="28"/>
          <w:szCs w:val="28"/>
        </w:rPr>
        <w:t>Referat</w:t>
      </w:r>
    </w:p>
    <w:p w:rsidR="00E87CFA" w:rsidRDefault="00E87CFA" w:rsidP="00E87CFA">
      <w:pPr>
        <w:rPr>
          <w:rFonts w:ascii="Palatino Linotype" w:hAnsi="Palatino Linotype"/>
          <w:sz w:val="28"/>
          <w:szCs w:val="28"/>
        </w:rPr>
      </w:pPr>
    </w:p>
    <w:p w:rsidR="00E87CFA" w:rsidRDefault="00E87CFA" w:rsidP="00E87CFA">
      <w:pPr>
        <w:rPr>
          <w:rFonts w:ascii="Palatino Linotype" w:hAnsi="Palatino Linotype"/>
          <w:i/>
          <w:sz w:val="20"/>
        </w:rPr>
      </w:pPr>
      <w:r w:rsidRPr="00B04788">
        <w:rPr>
          <w:rFonts w:ascii="Palatino Linotype" w:hAnsi="Palatino Linotype"/>
          <w:i/>
          <w:sz w:val="20"/>
        </w:rPr>
        <w:t>Til stede var</w:t>
      </w:r>
      <w:r w:rsidRPr="00B04788">
        <w:rPr>
          <w:rFonts w:ascii="Palatino Linotype" w:hAnsi="Palatino Linotype"/>
          <w:sz w:val="20"/>
        </w:rPr>
        <w:t xml:space="preserve">: </w:t>
      </w:r>
      <w:r w:rsidRPr="00B04788">
        <w:rPr>
          <w:rFonts w:ascii="Palatino Linotype" w:hAnsi="Palatino Linotype"/>
          <w:i/>
          <w:sz w:val="20"/>
        </w:rPr>
        <w:t>Lars Christoffersen, Egon Agerlin, Ib Sørensen, Vibeke Wi</w:t>
      </w:r>
      <w:r>
        <w:rPr>
          <w:rFonts w:ascii="Palatino Linotype" w:hAnsi="Palatino Linotype"/>
          <w:i/>
          <w:sz w:val="20"/>
        </w:rPr>
        <w:t>llumsen, Andreas Bruun, Michael Mørch Laursen</w:t>
      </w:r>
      <w:r w:rsidRPr="00B04788">
        <w:rPr>
          <w:rFonts w:ascii="Palatino Linotype" w:hAnsi="Palatino Linotype"/>
          <w:i/>
          <w:sz w:val="20"/>
        </w:rPr>
        <w:t>,</w:t>
      </w:r>
      <w:r>
        <w:rPr>
          <w:rFonts w:ascii="Palatino Linotype" w:hAnsi="Palatino Linotype"/>
          <w:i/>
          <w:sz w:val="20"/>
        </w:rPr>
        <w:t xml:space="preserve"> </w:t>
      </w:r>
      <w:r w:rsidRPr="00B04788">
        <w:rPr>
          <w:rFonts w:ascii="Palatino Linotype" w:hAnsi="Palatino Linotype"/>
          <w:i/>
          <w:sz w:val="20"/>
        </w:rPr>
        <w:t>Anni Bækmark, Mads Jonassen, Vibeke Tellefsen, Claus Madsen og Henrik Madsen.</w:t>
      </w:r>
    </w:p>
    <w:p w:rsidR="00E87CFA" w:rsidRDefault="00E87CFA" w:rsidP="00E87CFA">
      <w:pPr>
        <w:rPr>
          <w:rFonts w:ascii="Palatino Linotype" w:hAnsi="Palatino Linotype"/>
          <w:i/>
          <w:sz w:val="20"/>
        </w:rPr>
      </w:pPr>
      <w:bookmarkStart w:id="0" w:name="_GoBack"/>
      <w:bookmarkEnd w:id="0"/>
    </w:p>
    <w:p w:rsidR="00E87CFA" w:rsidRDefault="00E87CFA" w:rsidP="00E87CFA">
      <w:pPr>
        <w:pStyle w:val="Listeafsnit"/>
        <w:numPr>
          <w:ilvl w:val="0"/>
          <w:numId w:val="10"/>
        </w:numPr>
        <w:rPr>
          <w:rFonts w:ascii="Palatino Linotype" w:hAnsi="Palatino Linotype"/>
          <w:sz w:val="24"/>
          <w:szCs w:val="24"/>
        </w:rPr>
      </w:pPr>
      <w:r w:rsidRPr="00B04788">
        <w:rPr>
          <w:rFonts w:ascii="Palatino Linotype" w:hAnsi="Palatino Linotype"/>
          <w:b/>
          <w:sz w:val="24"/>
          <w:szCs w:val="24"/>
        </w:rPr>
        <w:t>Godkendelse af referater</w:t>
      </w:r>
      <w:r w:rsidRPr="00B04788">
        <w:rPr>
          <w:rFonts w:ascii="Palatino Linotype" w:hAnsi="Palatino Linotype"/>
          <w:sz w:val="24"/>
          <w:szCs w:val="24"/>
        </w:rPr>
        <w:t>.  Referatet fra sidste og forrige møde blev godkendt.</w:t>
      </w:r>
    </w:p>
    <w:p w:rsidR="00E87CFA" w:rsidRDefault="00E87CFA" w:rsidP="00E87CFA">
      <w:pPr>
        <w:pStyle w:val="Listeafsnit"/>
        <w:numPr>
          <w:ilvl w:val="0"/>
          <w:numId w:val="10"/>
        </w:numPr>
        <w:rPr>
          <w:rFonts w:ascii="Palatino Linotype" w:hAnsi="Palatino Linotype"/>
          <w:sz w:val="24"/>
          <w:szCs w:val="24"/>
        </w:rPr>
      </w:pPr>
      <w:r>
        <w:rPr>
          <w:rFonts w:ascii="Palatino Linotype" w:hAnsi="Palatino Linotype"/>
          <w:b/>
          <w:sz w:val="24"/>
          <w:szCs w:val="24"/>
        </w:rPr>
        <w:t>Meddelelser</w:t>
      </w:r>
      <w:r w:rsidRPr="00B04788">
        <w:rPr>
          <w:rFonts w:ascii="Palatino Linotype" w:hAnsi="Palatino Linotype"/>
          <w:sz w:val="24"/>
          <w:szCs w:val="24"/>
        </w:rPr>
        <w:t>.</w:t>
      </w:r>
      <w:r>
        <w:rPr>
          <w:rFonts w:ascii="Palatino Linotype" w:hAnsi="Palatino Linotype"/>
          <w:sz w:val="24"/>
          <w:szCs w:val="24"/>
        </w:rPr>
        <w:t xml:space="preserve"> Henrik Madsen informerede om</w:t>
      </w:r>
    </w:p>
    <w:p w:rsidR="00E87CFA" w:rsidRDefault="00E87CFA" w:rsidP="00E87CFA">
      <w:pPr>
        <w:pStyle w:val="Listeafsnit"/>
        <w:numPr>
          <w:ilvl w:val="0"/>
          <w:numId w:val="11"/>
        </w:numPr>
        <w:rPr>
          <w:rFonts w:ascii="Palatino Linotype" w:hAnsi="Palatino Linotype"/>
          <w:sz w:val="24"/>
          <w:szCs w:val="24"/>
        </w:rPr>
      </w:pPr>
      <w:r>
        <w:rPr>
          <w:rFonts w:ascii="Palatino Linotype" w:hAnsi="Palatino Linotype"/>
          <w:sz w:val="24"/>
          <w:szCs w:val="24"/>
        </w:rPr>
        <w:t>Klassetal: 10 stx og to hf klasser. Det ser ud til, at vi ved tælledagen vil have 12 pænt fyldte klasser.</w:t>
      </w:r>
      <w:r>
        <w:rPr>
          <w:rFonts w:ascii="Palatino Linotype" w:hAnsi="Palatino Linotype"/>
          <w:b/>
          <w:sz w:val="24"/>
          <w:szCs w:val="24"/>
        </w:rPr>
        <w:t xml:space="preserve">  </w:t>
      </w:r>
      <w:r>
        <w:rPr>
          <w:rFonts w:ascii="Palatino Linotype" w:hAnsi="Palatino Linotype"/>
          <w:sz w:val="24"/>
          <w:szCs w:val="24"/>
        </w:rPr>
        <w:t>Meget positivt.</w:t>
      </w:r>
    </w:p>
    <w:p w:rsidR="00E87CFA" w:rsidRDefault="00E87CFA" w:rsidP="00E87CFA">
      <w:pPr>
        <w:pStyle w:val="Listeafsnit"/>
        <w:numPr>
          <w:ilvl w:val="0"/>
          <w:numId w:val="11"/>
        </w:numPr>
        <w:rPr>
          <w:rFonts w:ascii="Palatino Linotype" w:hAnsi="Palatino Linotype"/>
          <w:sz w:val="24"/>
          <w:szCs w:val="24"/>
        </w:rPr>
      </w:pPr>
      <w:r>
        <w:rPr>
          <w:rFonts w:ascii="Palatino Linotype" w:hAnsi="Palatino Linotype"/>
          <w:sz w:val="24"/>
          <w:szCs w:val="24"/>
        </w:rPr>
        <w:t>Ansættelser: Vi er næsten færdige med ansættelse af en lang række vikariater</w:t>
      </w:r>
    </w:p>
    <w:p w:rsidR="00E87CFA" w:rsidRDefault="00E87CFA" w:rsidP="00E87CFA">
      <w:pPr>
        <w:pStyle w:val="Listeafsnit"/>
        <w:numPr>
          <w:ilvl w:val="0"/>
          <w:numId w:val="11"/>
        </w:numPr>
        <w:rPr>
          <w:rFonts w:ascii="Palatino Linotype" w:hAnsi="Palatino Linotype"/>
          <w:sz w:val="24"/>
          <w:szCs w:val="24"/>
        </w:rPr>
      </w:pPr>
      <w:r w:rsidRPr="00B379E0">
        <w:rPr>
          <w:rFonts w:ascii="Palatino Linotype" w:hAnsi="Palatino Linotype"/>
          <w:sz w:val="24"/>
          <w:szCs w:val="24"/>
        </w:rPr>
        <w:t xml:space="preserve">Personalepolitik: </w:t>
      </w:r>
      <w:r>
        <w:rPr>
          <w:rFonts w:ascii="Palatino Linotype" w:hAnsi="Palatino Linotype"/>
          <w:sz w:val="24"/>
          <w:szCs w:val="24"/>
        </w:rPr>
        <w:t>Skolen tager i vores personalepolitik op til revision. Bestyrelsen vil naturligvis blive inddraget.</w:t>
      </w:r>
    </w:p>
    <w:p w:rsidR="00E87CFA" w:rsidRDefault="00E87CFA" w:rsidP="00E87CFA">
      <w:pPr>
        <w:pStyle w:val="Listeafsnit"/>
        <w:numPr>
          <w:ilvl w:val="0"/>
          <w:numId w:val="11"/>
        </w:numPr>
        <w:rPr>
          <w:rFonts w:ascii="Palatino Linotype" w:hAnsi="Palatino Linotype"/>
          <w:sz w:val="24"/>
          <w:szCs w:val="24"/>
        </w:rPr>
      </w:pPr>
      <w:r>
        <w:rPr>
          <w:rFonts w:ascii="Palatino Linotype" w:hAnsi="Palatino Linotype"/>
          <w:sz w:val="24"/>
          <w:szCs w:val="24"/>
        </w:rPr>
        <w:t>Dimission den 24/6-16 Bestyrelsen vil modtage invitation i den kommende tid.</w:t>
      </w:r>
    </w:p>
    <w:p w:rsidR="00E87CFA" w:rsidRDefault="00E87CFA" w:rsidP="00E87CFA">
      <w:pPr>
        <w:pStyle w:val="Listeafsnit"/>
        <w:numPr>
          <w:ilvl w:val="0"/>
          <w:numId w:val="11"/>
        </w:numPr>
        <w:rPr>
          <w:rFonts w:ascii="Palatino Linotype" w:hAnsi="Palatino Linotype"/>
          <w:sz w:val="24"/>
          <w:szCs w:val="24"/>
        </w:rPr>
      </w:pPr>
      <w:r>
        <w:rPr>
          <w:rFonts w:ascii="Palatino Linotype" w:hAnsi="Palatino Linotype"/>
          <w:sz w:val="24"/>
          <w:szCs w:val="24"/>
        </w:rPr>
        <w:t>Sidste skoledag: Den er på plads efter de retningslinjer og overvejelser, vi informerede om ved sidste bestyrelsesmøde</w:t>
      </w:r>
    </w:p>
    <w:p w:rsidR="00E87CFA" w:rsidRDefault="00E87CFA" w:rsidP="00E87CFA">
      <w:pPr>
        <w:pStyle w:val="Listeafsnit"/>
        <w:numPr>
          <w:ilvl w:val="0"/>
          <w:numId w:val="11"/>
        </w:numPr>
        <w:rPr>
          <w:rFonts w:ascii="Palatino Linotype" w:hAnsi="Palatino Linotype"/>
          <w:sz w:val="24"/>
          <w:szCs w:val="24"/>
        </w:rPr>
      </w:pPr>
      <w:r>
        <w:rPr>
          <w:rFonts w:ascii="Palatino Linotype" w:hAnsi="Palatino Linotype"/>
          <w:sz w:val="24"/>
          <w:szCs w:val="24"/>
        </w:rPr>
        <w:t>Bestyrelsesformanden fortalte om ”</w:t>
      </w:r>
      <w:r w:rsidRPr="00184E15">
        <w:rPr>
          <w:rFonts w:ascii="Palatino Linotype" w:hAnsi="Palatino Linotype"/>
          <w:i/>
          <w:sz w:val="24"/>
          <w:szCs w:val="24"/>
        </w:rPr>
        <w:t>Bestyrelserne i front for kvaliteten</w:t>
      </w:r>
      <w:r>
        <w:rPr>
          <w:rFonts w:ascii="Palatino Linotype" w:hAnsi="Palatino Linotype"/>
          <w:sz w:val="24"/>
          <w:szCs w:val="24"/>
        </w:rPr>
        <w:t>”; en konference som han og rektor havde deltaget i. Den tværsektorielle konference handlede om bestyrelsens opgaver og muligheder i forhold til at udvikle skolernes kvalitet – under de rammer som staten tilbyder. Bag konferencen ligger et styringsønske fra ministeriets side.</w:t>
      </w:r>
    </w:p>
    <w:p w:rsidR="00E87CFA" w:rsidRDefault="00E87CFA" w:rsidP="00E87CFA">
      <w:pPr>
        <w:pStyle w:val="Listeafsnit"/>
        <w:numPr>
          <w:ilvl w:val="0"/>
          <w:numId w:val="10"/>
        </w:numPr>
        <w:rPr>
          <w:rFonts w:ascii="Palatino Linotype" w:hAnsi="Palatino Linotype"/>
          <w:sz w:val="24"/>
          <w:szCs w:val="24"/>
        </w:rPr>
      </w:pPr>
      <w:r w:rsidRPr="00184E15">
        <w:rPr>
          <w:rFonts w:ascii="Palatino Linotype" w:hAnsi="Palatino Linotype"/>
          <w:b/>
          <w:sz w:val="24"/>
          <w:szCs w:val="24"/>
        </w:rPr>
        <w:t>Budgetopfølgning</w:t>
      </w:r>
      <w:r>
        <w:rPr>
          <w:rFonts w:ascii="Palatino Linotype" w:hAnsi="Palatino Linotype"/>
          <w:sz w:val="24"/>
          <w:szCs w:val="24"/>
        </w:rPr>
        <w:t xml:space="preserve">. Vibeke Tellefsen gennemgik det fremsendte bilag. Bestyrelsen udtrykte tilfredshed med gennemgangen og budgetopfølgningen og de forbundne budgetjusteringer blev vedtaget. To ting kan nævnes. At vi ikke kunne oprette den 11. stx klasse har ikke haft nævneværdig, negativ økonomisk betydning. Årsagen ligger primært i at vores fastholdelse og tilgangen af elever i fortsætterklasserne har været bedre end forventet. Der er afsat 500.000 kr. til renovation af taget. Renovationen </w:t>
      </w:r>
      <w:r w:rsidRPr="00A33A2E">
        <w:rPr>
          <w:rFonts w:ascii="Palatino Linotype" w:hAnsi="Palatino Linotype"/>
          <w:i/>
          <w:sz w:val="24"/>
          <w:szCs w:val="24"/>
        </w:rPr>
        <w:t>kunne</w:t>
      </w:r>
      <w:r>
        <w:rPr>
          <w:rFonts w:ascii="Palatino Linotype" w:hAnsi="Palatino Linotype"/>
          <w:sz w:val="24"/>
          <w:szCs w:val="24"/>
        </w:rPr>
        <w:t xml:space="preserve"> udskydes et år, men det er nu vi har midlerne.</w:t>
      </w:r>
    </w:p>
    <w:p w:rsidR="00E87CFA" w:rsidRDefault="00E87CFA" w:rsidP="00E87CFA">
      <w:pPr>
        <w:pStyle w:val="Listeafsnit"/>
        <w:numPr>
          <w:ilvl w:val="0"/>
          <w:numId w:val="10"/>
        </w:numPr>
        <w:rPr>
          <w:rFonts w:ascii="Palatino Linotype" w:hAnsi="Palatino Linotype"/>
          <w:sz w:val="24"/>
          <w:szCs w:val="24"/>
        </w:rPr>
      </w:pPr>
      <w:r>
        <w:rPr>
          <w:rFonts w:ascii="Palatino Linotype" w:hAnsi="Palatino Linotype"/>
          <w:b/>
          <w:sz w:val="24"/>
          <w:szCs w:val="24"/>
        </w:rPr>
        <w:t>Den samlede plan for prioriteringer og effektiviseringer</w:t>
      </w:r>
      <w:r w:rsidRPr="00A33A2E">
        <w:rPr>
          <w:rFonts w:ascii="Palatino Linotype" w:hAnsi="Palatino Linotype"/>
          <w:sz w:val="24"/>
          <w:szCs w:val="24"/>
        </w:rPr>
        <w:t>.</w:t>
      </w:r>
      <w:r>
        <w:rPr>
          <w:rFonts w:ascii="Palatino Linotype" w:hAnsi="Palatino Linotype"/>
          <w:sz w:val="24"/>
          <w:szCs w:val="24"/>
        </w:rPr>
        <w:t xml:space="preserve"> Henrik Madsen gennemgik historikken og rationalet bag planen. Desuden indtryk og holdninger fra Dialogmødet for alle ansatte der var afholdt to dage tidligere. Bestyrelsen udtrykte, helt i forlængelse af tidligere debatter, tilslutning til planen og bad ledelsen om at implementere den – med den tilføjelse, at ledelsen kunne justere de steder, hvor den vurderede at det var fornuftigt.</w:t>
      </w:r>
    </w:p>
    <w:p w:rsidR="00E87CFA" w:rsidRDefault="00E87CFA" w:rsidP="00E87CFA">
      <w:pPr>
        <w:pStyle w:val="Listeafsnit"/>
        <w:numPr>
          <w:ilvl w:val="0"/>
          <w:numId w:val="10"/>
        </w:numPr>
        <w:rPr>
          <w:rFonts w:ascii="Palatino Linotype" w:hAnsi="Palatino Linotype"/>
          <w:sz w:val="24"/>
          <w:szCs w:val="24"/>
        </w:rPr>
      </w:pPr>
      <w:r>
        <w:rPr>
          <w:rFonts w:ascii="Palatino Linotype" w:hAnsi="Palatino Linotype"/>
          <w:b/>
          <w:sz w:val="24"/>
          <w:szCs w:val="24"/>
        </w:rPr>
        <w:t>Tilføjelse til vores ordensregler</w:t>
      </w:r>
      <w:r w:rsidRPr="00E75B51">
        <w:rPr>
          <w:rFonts w:ascii="Palatino Linotype" w:hAnsi="Palatino Linotype"/>
          <w:sz w:val="24"/>
          <w:szCs w:val="24"/>
        </w:rPr>
        <w:t>.</w:t>
      </w:r>
      <w:r>
        <w:rPr>
          <w:rFonts w:ascii="Palatino Linotype" w:hAnsi="Palatino Linotype"/>
          <w:sz w:val="24"/>
          <w:szCs w:val="24"/>
        </w:rPr>
        <w:t xml:space="preserve"> Henrik Madsen gennemgik kort baggrunden for den lille indføjelse. Indføjelsen om elevbetaling af lægeerklæringerne blev vedtaget.</w:t>
      </w:r>
    </w:p>
    <w:p w:rsidR="00E87CFA" w:rsidRDefault="00E87CFA" w:rsidP="00E87CFA">
      <w:pPr>
        <w:pStyle w:val="Listeafsnit"/>
        <w:numPr>
          <w:ilvl w:val="0"/>
          <w:numId w:val="10"/>
        </w:numPr>
        <w:rPr>
          <w:rFonts w:ascii="Palatino Linotype" w:hAnsi="Palatino Linotype"/>
          <w:sz w:val="24"/>
          <w:szCs w:val="24"/>
        </w:rPr>
      </w:pPr>
      <w:r>
        <w:rPr>
          <w:rFonts w:ascii="Palatino Linotype" w:hAnsi="Palatino Linotype"/>
          <w:b/>
          <w:sz w:val="24"/>
          <w:szCs w:val="24"/>
        </w:rPr>
        <w:lastRenderedPageBreak/>
        <w:t xml:space="preserve">Strategi. </w:t>
      </w:r>
      <w:r>
        <w:rPr>
          <w:rFonts w:ascii="Palatino Linotype" w:hAnsi="Palatino Linotype"/>
          <w:sz w:val="24"/>
          <w:szCs w:val="24"/>
        </w:rPr>
        <w:t xml:space="preserve"> Henrik Madsen orienterede om at skolen ikke har været i stand til at evaluere indsatserne på den ønskede og foreskrevne måde. Grundet besparelser, personalereduktioner m.v. har vi ganske enkelt ikke har mulighed for at samlet at tage strategiindsatsen op. Derfor bliver opsamlingen foretaget i et mindre regi og bestyrelsen vil efterfølgende høre nærmere.</w:t>
      </w:r>
    </w:p>
    <w:p w:rsidR="00E87CFA" w:rsidRDefault="00E87CFA" w:rsidP="00E87CFA">
      <w:pPr>
        <w:pStyle w:val="Listeafsnit"/>
        <w:numPr>
          <w:ilvl w:val="0"/>
          <w:numId w:val="10"/>
        </w:numPr>
        <w:rPr>
          <w:rFonts w:ascii="Palatino Linotype" w:hAnsi="Palatino Linotype"/>
          <w:sz w:val="24"/>
          <w:szCs w:val="24"/>
        </w:rPr>
      </w:pPr>
      <w:r>
        <w:rPr>
          <w:rFonts w:ascii="Palatino Linotype" w:hAnsi="Palatino Linotype"/>
          <w:b/>
          <w:sz w:val="24"/>
          <w:szCs w:val="24"/>
        </w:rPr>
        <w:t>Ligestilling i bestyrelsesarbejdet.</w:t>
      </w:r>
      <w:r>
        <w:rPr>
          <w:rFonts w:ascii="Palatino Linotype" w:hAnsi="Palatino Linotype"/>
          <w:sz w:val="24"/>
          <w:szCs w:val="24"/>
        </w:rPr>
        <w:t xml:space="preserve"> Bestyrelsesformanden gjorde kort rede for den formelle baggrund og Henrik Madsen omdelte et forslag til rapport, som skulle indsendes til ministeriet. Bestyrelsen nikkede til rapporten.</w:t>
      </w:r>
    </w:p>
    <w:p w:rsidR="00E87CFA" w:rsidRDefault="00E87CFA" w:rsidP="00E87CFA">
      <w:pPr>
        <w:pStyle w:val="Listeafsnit"/>
        <w:numPr>
          <w:ilvl w:val="0"/>
          <w:numId w:val="10"/>
        </w:numPr>
        <w:rPr>
          <w:rFonts w:ascii="Palatino Linotype" w:hAnsi="Palatino Linotype"/>
          <w:sz w:val="24"/>
          <w:szCs w:val="24"/>
        </w:rPr>
      </w:pPr>
      <w:r>
        <w:rPr>
          <w:rFonts w:ascii="Palatino Linotype" w:hAnsi="Palatino Linotype"/>
          <w:b/>
          <w:sz w:val="24"/>
          <w:szCs w:val="24"/>
        </w:rPr>
        <w:t>Evt.</w:t>
      </w:r>
      <w:r>
        <w:rPr>
          <w:rFonts w:ascii="Palatino Linotype" w:hAnsi="Palatino Linotype"/>
          <w:sz w:val="24"/>
          <w:szCs w:val="24"/>
        </w:rPr>
        <w:t xml:space="preserve"> </w:t>
      </w:r>
    </w:p>
    <w:p w:rsidR="00E87CFA" w:rsidRDefault="00E87CFA" w:rsidP="00E87CFA">
      <w:pPr>
        <w:pStyle w:val="Listeafsnit"/>
        <w:numPr>
          <w:ilvl w:val="0"/>
          <w:numId w:val="12"/>
        </w:numPr>
        <w:rPr>
          <w:rFonts w:ascii="Palatino Linotype" w:hAnsi="Palatino Linotype"/>
          <w:sz w:val="24"/>
          <w:szCs w:val="24"/>
        </w:rPr>
      </w:pPr>
      <w:r>
        <w:rPr>
          <w:rFonts w:ascii="Palatino Linotype" w:hAnsi="Palatino Linotype"/>
          <w:sz w:val="24"/>
          <w:szCs w:val="24"/>
        </w:rPr>
        <w:t>Mødedatoer for det næste år:</w:t>
      </w:r>
      <w:r w:rsidRPr="00892E80">
        <w:rPr>
          <w:rFonts w:ascii="Palatino Linotype" w:hAnsi="Palatino Linotype"/>
          <w:sz w:val="24"/>
          <w:szCs w:val="24"/>
        </w:rPr>
        <w:t xml:space="preserve"> </w:t>
      </w:r>
    </w:p>
    <w:p w:rsidR="00E87CFA" w:rsidRDefault="00E87CFA" w:rsidP="00E87CFA">
      <w:pPr>
        <w:pStyle w:val="Listeafsnit"/>
        <w:numPr>
          <w:ilvl w:val="0"/>
          <w:numId w:val="13"/>
        </w:numPr>
        <w:rPr>
          <w:rFonts w:ascii="Palatino Linotype" w:hAnsi="Palatino Linotype"/>
          <w:sz w:val="24"/>
          <w:szCs w:val="24"/>
        </w:rPr>
      </w:pPr>
      <w:r>
        <w:rPr>
          <w:rFonts w:ascii="Palatino Linotype" w:hAnsi="Palatino Linotype"/>
          <w:sz w:val="24"/>
          <w:szCs w:val="24"/>
        </w:rPr>
        <w:t>Møde: Tirsdag den 20. september 2016</w:t>
      </w:r>
    </w:p>
    <w:p w:rsidR="00E87CFA" w:rsidRDefault="00E87CFA" w:rsidP="00E87CFA">
      <w:pPr>
        <w:pStyle w:val="Listeafsnit"/>
        <w:numPr>
          <w:ilvl w:val="0"/>
          <w:numId w:val="13"/>
        </w:numPr>
        <w:rPr>
          <w:rFonts w:ascii="Palatino Linotype" w:hAnsi="Palatino Linotype"/>
          <w:sz w:val="24"/>
          <w:szCs w:val="24"/>
        </w:rPr>
      </w:pPr>
      <w:r>
        <w:rPr>
          <w:rFonts w:ascii="Palatino Linotype" w:hAnsi="Palatino Linotype"/>
          <w:sz w:val="24"/>
          <w:szCs w:val="24"/>
        </w:rPr>
        <w:t>Seminiar: 9. – 10. november 2016</w:t>
      </w:r>
    </w:p>
    <w:p w:rsidR="00E87CFA" w:rsidRDefault="00E87CFA" w:rsidP="00E87CFA">
      <w:pPr>
        <w:pStyle w:val="Listeafsnit"/>
        <w:numPr>
          <w:ilvl w:val="0"/>
          <w:numId w:val="13"/>
        </w:numPr>
        <w:rPr>
          <w:rFonts w:ascii="Palatino Linotype" w:hAnsi="Palatino Linotype"/>
          <w:sz w:val="24"/>
          <w:szCs w:val="24"/>
        </w:rPr>
      </w:pPr>
      <w:r>
        <w:rPr>
          <w:rFonts w:ascii="Palatino Linotype" w:hAnsi="Palatino Linotype"/>
          <w:sz w:val="24"/>
          <w:szCs w:val="24"/>
        </w:rPr>
        <w:t>Møde: Torsdag den 15. december 2016</w:t>
      </w:r>
    </w:p>
    <w:p w:rsidR="00E87CFA" w:rsidRDefault="00E87CFA" w:rsidP="00E87CFA">
      <w:pPr>
        <w:pStyle w:val="Listeafsnit"/>
        <w:numPr>
          <w:ilvl w:val="0"/>
          <w:numId w:val="13"/>
        </w:numPr>
        <w:rPr>
          <w:rFonts w:ascii="Palatino Linotype" w:hAnsi="Palatino Linotype"/>
          <w:sz w:val="24"/>
          <w:szCs w:val="24"/>
        </w:rPr>
      </w:pPr>
      <w:r>
        <w:rPr>
          <w:rFonts w:ascii="Palatino Linotype" w:hAnsi="Palatino Linotype"/>
          <w:sz w:val="24"/>
          <w:szCs w:val="24"/>
        </w:rPr>
        <w:t>Møde: Tirsdag den 7. marts 2017</w:t>
      </w:r>
    </w:p>
    <w:p w:rsidR="00E87CFA" w:rsidRDefault="00E87CFA" w:rsidP="00E87CFA">
      <w:pPr>
        <w:pStyle w:val="Listeafsnit"/>
        <w:numPr>
          <w:ilvl w:val="0"/>
          <w:numId w:val="13"/>
        </w:numPr>
        <w:rPr>
          <w:rFonts w:ascii="Palatino Linotype" w:hAnsi="Palatino Linotype"/>
          <w:sz w:val="24"/>
          <w:szCs w:val="24"/>
        </w:rPr>
      </w:pPr>
      <w:r>
        <w:rPr>
          <w:rFonts w:ascii="Palatino Linotype" w:hAnsi="Palatino Linotype"/>
          <w:sz w:val="24"/>
          <w:szCs w:val="24"/>
        </w:rPr>
        <w:t>Møde: Torsdag den 18. maj 2017</w:t>
      </w:r>
    </w:p>
    <w:p w:rsidR="00E87CFA" w:rsidRDefault="00E87CFA" w:rsidP="00E87CFA">
      <w:pPr>
        <w:pStyle w:val="Listeafsnit"/>
        <w:ind w:left="1440"/>
        <w:rPr>
          <w:rFonts w:ascii="Palatino Linotype" w:hAnsi="Palatino Linotype"/>
          <w:sz w:val="24"/>
          <w:szCs w:val="24"/>
        </w:rPr>
      </w:pPr>
    </w:p>
    <w:p w:rsidR="00E87CFA" w:rsidRPr="00892E80" w:rsidRDefault="00E87CFA" w:rsidP="00E87CFA">
      <w:pPr>
        <w:pStyle w:val="Listeafsnit"/>
        <w:numPr>
          <w:ilvl w:val="0"/>
          <w:numId w:val="12"/>
        </w:numPr>
        <w:rPr>
          <w:rFonts w:ascii="Palatino Linotype" w:hAnsi="Palatino Linotype"/>
          <w:sz w:val="24"/>
          <w:szCs w:val="24"/>
        </w:rPr>
      </w:pPr>
      <w:r w:rsidRPr="00892E80">
        <w:rPr>
          <w:rFonts w:ascii="Palatino Linotype" w:hAnsi="Palatino Linotype"/>
          <w:sz w:val="24"/>
          <w:szCs w:val="24"/>
        </w:rPr>
        <w:t>Lectio som studieadministrativt system. Bestyrelsesformanden spurgte ind til Lectios manglende godkendelse som studieadministrativt system. CM informerede om status og de forventninger ledelsen har til Lectio på kort og længere sigt.</w:t>
      </w:r>
    </w:p>
    <w:p w:rsidR="00E87CFA" w:rsidRDefault="00E87CFA" w:rsidP="00E87CFA">
      <w:pPr>
        <w:pStyle w:val="Listeafsnit"/>
        <w:ind w:left="1440"/>
        <w:rPr>
          <w:rFonts w:ascii="Palatino Linotype" w:hAnsi="Palatino Linotype"/>
          <w:sz w:val="24"/>
          <w:szCs w:val="24"/>
        </w:rPr>
      </w:pPr>
      <w:r>
        <w:rPr>
          <w:rFonts w:ascii="Palatino Linotype" w:hAnsi="Palatino Linotype"/>
          <w:sz w:val="24"/>
          <w:szCs w:val="24"/>
        </w:rPr>
        <w:t>Ledelsen har øje for udviklingen og vil reagere rettidigt, så skolens administrative grundlag også fremadrettet er solidt og sikkert.</w:t>
      </w:r>
    </w:p>
    <w:p w:rsidR="00E87CFA" w:rsidRPr="00184E15" w:rsidRDefault="00E87CFA" w:rsidP="00E87CFA">
      <w:pPr>
        <w:pStyle w:val="Listeafsnit"/>
        <w:numPr>
          <w:ilvl w:val="0"/>
          <w:numId w:val="12"/>
        </w:numPr>
        <w:rPr>
          <w:rFonts w:ascii="Palatino Linotype" w:hAnsi="Palatino Linotype"/>
          <w:sz w:val="24"/>
          <w:szCs w:val="24"/>
        </w:rPr>
      </w:pPr>
      <w:r>
        <w:rPr>
          <w:rFonts w:ascii="Palatino Linotype" w:hAnsi="Palatino Linotype"/>
          <w:sz w:val="24"/>
          <w:szCs w:val="24"/>
        </w:rPr>
        <w:t>Kommende tema – evt. på seminar i november: Elevtyper. Bestyrelsesformanden og rektor har foreslået at elevtyper (curlingbørn, de digitale indfødte, stræbergenerationen, de karriereorienterede osv. osv.) kunne være et felt bestyrelsen og skolen kunne have stor gavn at dyrke op. Man kunne evt. forestille sig en ekstern oplægsholder. Vi arbejder videre på sagen</w:t>
      </w:r>
    </w:p>
    <w:p w:rsidR="00942471" w:rsidRPr="00E87CFA" w:rsidRDefault="00942471" w:rsidP="00E87CFA"/>
    <w:sectPr w:rsidR="00942471" w:rsidRPr="00E87CFA" w:rsidSect="0003494B">
      <w:headerReference w:type="default" r:id="rId9"/>
      <w:footerReference w:type="default" r:id="rId10"/>
      <w:pgSz w:w="11906" w:h="16838" w:code="9"/>
      <w:pgMar w:top="2325" w:right="567" w:bottom="284" w:left="96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CF" w:rsidRDefault="000D77CF">
      <w:r>
        <w:separator/>
      </w:r>
    </w:p>
  </w:endnote>
  <w:endnote w:type="continuationSeparator" w:id="0">
    <w:p w:rsidR="000D77CF" w:rsidRDefault="000D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B1" w:rsidRDefault="00503CB1"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ab/>
      <w:t>Gymnasievej 1</w:t>
    </w:r>
    <w:r>
      <w:rPr>
        <w:rFonts w:ascii="Helvetica" w:hAnsi="Helvetica"/>
        <w:sz w:val="18"/>
        <w:szCs w:val="18"/>
      </w:rPr>
      <w:tab/>
      <w:t xml:space="preserve">             Tlf.    4718 3300                                    Rektor</w:t>
    </w:r>
    <w:r>
      <w:rPr>
        <w:rFonts w:ascii="Helvetica" w:hAnsi="Helvetica"/>
        <w:sz w:val="18"/>
        <w:szCs w:val="18"/>
      </w:rPr>
      <w:tab/>
    </w:r>
  </w:p>
  <w:p w:rsidR="00503CB1" w:rsidRDefault="00503CB1"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ab/>
      <w:t>Postboks 145</w:t>
    </w:r>
    <w:r>
      <w:rPr>
        <w:rFonts w:ascii="Helvetica" w:hAnsi="Helvetica"/>
        <w:sz w:val="18"/>
        <w:szCs w:val="18"/>
      </w:rPr>
      <w:tab/>
      <w:t xml:space="preserve">             Fax   4710 7041</w:t>
    </w:r>
    <w:r>
      <w:rPr>
        <w:rFonts w:ascii="Helvetica" w:hAnsi="Helvetica"/>
        <w:sz w:val="18"/>
        <w:szCs w:val="18"/>
      </w:rPr>
      <w:tab/>
      <w:t xml:space="preserve">                       </w:t>
    </w:r>
    <w:smartTag w:uri="urn:schemas-microsoft-com:office:smarttags" w:element="PersonName">
      <w:r>
        <w:rPr>
          <w:rFonts w:ascii="Helvetica" w:hAnsi="Helvetica"/>
          <w:sz w:val="18"/>
          <w:szCs w:val="18"/>
        </w:rPr>
        <w:t>Henrik Madsen</w:t>
      </w:r>
    </w:smartTag>
  </w:p>
  <w:p w:rsidR="00503CB1" w:rsidRPr="00BE775B" w:rsidRDefault="00503CB1"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ab/>
      <w:t>3660 Stenløse                                www.egedalgym.dk                         Post@egedalgym.dk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CF" w:rsidRDefault="000D77CF">
      <w:r>
        <w:separator/>
      </w:r>
    </w:p>
  </w:footnote>
  <w:footnote w:type="continuationSeparator" w:id="0">
    <w:p w:rsidR="000D77CF" w:rsidRDefault="000D7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B1" w:rsidRPr="00A65CF2" w:rsidRDefault="00503CB1" w:rsidP="002677C6">
    <w:pPr>
      <w:pStyle w:val="Sidehoved"/>
      <w:tabs>
        <w:tab w:val="clear" w:pos="9638"/>
        <w:tab w:val="right" w:pos="10440"/>
      </w:tabs>
      <w:ind w:firstLine="2608"/>
      <w:rPr>
        <w:rFonts w:ascii="Tahoma" w:eastAsia="Arial Unicode MS" w:hAnsi="Tahoma"/>
        <w:b/>
        <w:sz w:val="8"/>
        <w:szCs w:val="8"/>
      </w:rPr>
    </w:pPr>
    <w:r>
      <w:rPr>
        <w:rFonts w:ascii="Arial" w:hAnsi="Arial"/>
        <w:b/>
        <w:sz w:val="36"/>
        <w:szCs w:val="36"/>
      </w:rPr>
      <w:tab/>
      <w:t xml:space="preserve">                                   </w:t>
    </w:r>
    <w:r w:rsidRPr="00A65CF2">
      <w:rPr>
        <w:rFonts w:ascii="Tahoma" w:eastAsia="Arial Unicode MS" w:hAnsi="Tahoma"/>
        <w:b/>
        <w:sz w:val="8"/>
        <w:szCs w:val="8"/>
      </w:rPr>
      <w:t xml:space="preserve">   </w:t>
    </w:r>
    <w:r>
      <w:rPr>
        <w:rFonts w:ascii="Tahoma" w:eastAsia="Arial Unicode MS" w:hAnsi="Tahoma"/>
        <w:b/>
        <w:sz w:val="8"/>
        <w:szCs w:val="8"/>
      </w:rPr>
      <w:t xml:space="preserve">  </w:t>
    </w:r>
    <w:r w:rsidRPr="00A65CF2">
      <w:rPr>
        <w:rFonts w:ascii="Tahoma" w:eastAsia="Arial Unicode MS" w:hAnsi="Tahoma"/>
        <w:b/>
        <w:sz w:val="8"/>
        <w:szCs w:val="8"/>
      </w:rPr>
      <w:t xml:space="preserve">                                               </w:t>
    </w:r>
  </w:p>
  <w:p w:rsidR="00503CB1" w:rsidRDefault="00E87CFA" w:rsidP="00DE46FA">
    <w:pPr>
      <w:pStyle w:val="Sidehoved"/>
      <w:tabs>
        <w:tab w:val="clear" w:pos="4819"/>
        <w:tab w:val="clear" w:pos="9638"/>
        <w:tab w:val="center" w:pos="6208"/>
      </w:tabs>
      <w:ind w:firstLine="2608"/>
      <w:rPr>
        <w:rFonts w:ascii="Tahoma" w:eastAsia="Arial Unicode MS" w:hAnsi="Tahoma"/>
        <w:b/>
        <w:sz w:val="10"/>
        <w:szCs w:val="10"/>
      </w:rPr>
    </w:pPr>
    <w:r>
      <w:rPr>
        <w:noProof/>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19685</wp:posOffset>
          </wp:positionV>
          <wp:extent cx="2667000" cy="800100"/>
          <wp:effectExtent l="0" t="0" r="0" b="0"/>
          <wp:wrapNone/>
          <wp:docPr id="10" name="Billede 10" descr="http://www.egedalgym.dk/templates/egedal/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gedalgym.dk/templates/egedal/images/logo.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67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CB1">
      <w:rPr>
        <w:rFonts w:ascii="Tahoma" w:eastAsia="Arial Unicode MS" w:hAnsi="Tahoma"/>
        <w:b/>
      </w:rPr>
      <w:t xml:space="preserve">                  </w:t>
    </w:r>
    <w:r w:rsidR="00503CB1">
      <w:rPr>
        <w:rFonts w:ascii="Tahoma" w:eastAsia="Arial Unicode MS" w:hAnsi="Tahoma"/>
        <w:b/>
      </w:rPr>
      <w:tab/>
    </w:r>
    <w:r w:rsidR="00503CB1">
      <w:rPr>
        <w:rFonts w:ascii="Tahoma" w:eastAsia="Arial Unicode MS" w:hAnsi="Tahoma"/>
        <w:b/>
        <w:sz w:val="10"/>
        <w:szCs w:val="10"/>
      </w:rPr>
      <w:t xml:space="preserve">                 </w:t>
    </w:r>
  </w:p>
  <w:p w:rsidR="00503CB1" w:rsidRPr="002621CA" w:rsidRDefault="00503CB1" w:rsidP="0095751A">
    <w:pPr>
      <w:tabs>
        <w:tab w:val="left" w:pos="6780"/>
      </w:tabs>
      <w:rPr>
        <w:szCs w:val="28"/>
      </w:rPr>
    </w:pPr>
    <w:r>
      <w:rPr>
        <w:szCs w:val="28"/>
      </w:rPr>
      <w:tab/>
    </w:r>
    <w:r>
      <w:rPr>
        <w:szCs w:val="28"/>
      </w:rPr>
      <w:tab/>
    </w:r>
    <w:r>
      <w:rPr>
        <w:szCs w:val="28"/>
      </w:rPr>
      <w:tab/>
    </w:r>
    <w:r>
      <w:rPr>
        <w:szCs w:val="28"/>
      </w:rPr>
      <w:tab/>
    </w:r>
  </w:p>
  <w:p w:rsidR="00503CB1" w:rsidRPr="006F178A" w:rsidRDefault="00503CB1" w:rsidP="00DE46FA">
    <w:pPr>
      <w:pStyle w:val="Sidehoved"/>
      <w:tabs>
        <w:tab w:val="clear" w:pos="4819"/>
        <w:tab w:val="clear" w:pos="9638"/>
        <w:tab w:val="center" w:pos="6208"/>
      </w:tabs>
      <w:ind w:firstLine="2608"/>
      <w:rPr>
        <w:rFonts w:ascii="Tahoma" w:eastAsia="Arial Unicode MS" w:hAnsi="Tahoma"/>
        <w:b/>
        <w:sz w:val="4"/>
        <w:szCs w:val="4"/>
      </w:rPr>
    </w:pPr>
    <w:r>
      <w:rPr>
        <w:rFonts w:ascii="Tahoma" w:eastAsia="Arial Unicode MS" w:hAnsi="Tahoma"/>
        <w:b/>
        <w:sz w:val="10"/>
        <w:szCs w:val="10"/>
      </w:rPr>
      <w:t xml:space="preserve">                                             </w:t>
    </w:r>
    <w:r w:rsidRPr="006F178A">
      <w:rPr>
        <w:rFonts w:ascii="Tahoma" w:eastAsia="Arial Unicode MS" w:hAnsi="Tahoma"/>
        <w:b/>
        <w:sz w:val="4"/>
        <w:szCs w:val="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598"/>
    <w:multiLevelType w:val="hybridMultilevel"/>
    <w:tmpl w:val="E6E2F49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10E289F"/>
    <w:multiLevelType w:val="hybridMultilevel"/>
    <w:tmpl w:val="368CF846"/>
    <w:lvl w:ilvl="0" w:tplc="0406000F">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2">
    <w:nsid w:val="07353975"/>
    <w:multiLevelType w:val="hybridMultilevel"/>
    <w:tmpl w:val="F3409A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C2152A0"/>
    <w:multiLevelType w:val="hybridMultilevel"/>
    <w:tmpl w:val="0C742A78"/>
    <w:lvl w:ilvl="0" w:tplc="3BC42ED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6BA6003"/>
    <w:multiLevelType w:val="hybridMultilevel"/>
    <w:tmpl w:val="294CC17A"/>
    <w:lvl w:ilvl="0" w:tplc="04060001">
      <w:start w:val="1"/>
      <w:numFmt w:val="bullet"/>
      <w:lvlText w:val=""/>
      <w:lvlJc w:val="left"/>
      <w:pPr>
        <w:tabs>
          <w:tab w:val="num" w:pos="1200"/>
        </w:tabs>
        <w:ind w:left="1200" w:hanging="360"/>
      </w:pPr>
      <w:rPr>
        <w:rFonts w:ascii="Symbol" w:hAnsi="Symbol" w:hint="default"/>
      </w:rPr>
    </w:lvl>
    <w:lvl w:ilvl="1" w:tplc="04060003" w:tentative="1">
      <w:start w:val="1"/>
      <w:numFmt w:val="bullet"/>
      <w:lvlText w:val="o"/>
      <w:lvlJc w:val="left"/>
      <w:pPr>
        <w:tabs>
          <w:tab w:val="num" w:pos="1920"/>
        </w:tabs>
        <w:ind w:left="1920" w:hanging="360"/>
      </w:pPr>
      <w:rPr>
        <w:rFonts w:ascii="Courier New" w:hAnsi="Courier New" w:cs="Courier New" w:hint="default"/>
      </w:rPr>
    </w:lvl>
    <w:lvl w:ilvl="2" w:tplc="04060005" w:tentative="1">
      <w:start w:val="1"/>
      <w:numFmt w:val="bullet"/>
      <w:lvlText w:val=""/>
      <w:lvlJc w:val="left"/>
      <w:pPr>
        <w:tabs>
          <w:tab w:val="num" w:pos="2640"/>
        </w:tabs>
        <w:ind w:left="2640" w:hanging="360"/>
      </w:pPr>
      <w:rPr>
        <w:rFonts w:ascii="Wingdings" w:hAnsi="Wingdings" w:hint="default"/>
      </w:rPr>
    </w:lvl>
    <w:lvl w:ilvl="3" w:tplc="04060001" w:tentative="1">
      <w:start w:val="1"/>
      <w:numFmt w:val="bullet"/>
      <w:lvlText w:val=""/>
      <w:lvlJc w:val="left"/>
      <w:pPr>
        <w:tabs>
          <w:tab w:val="num" w:pos="3360"/>
        </w:tabs>
        <w:ind w:left="3360" w:hanging="360"/>
      </w:pPr>
      <w:rPr>
        <w:rFonts w:ascii="Symbol" w:hAnsi="Symbol" w:hint="default"/>
      </w:rPr>
    </w:lvl>
    <w:lvl w:ilvl="4" w:tplc="04060003" w:tentative="1">
      <w:start w:val="1"/>
      <w:numFmt w:val="bullet"/>
      <w:lvlText w:val="o"/>
      <w:lvlJc w:val="left"/>
      <w:pPr>
        <w:tabs>
          <w:tab w:val="num" w:pos="4080"/>
        </w:tabs>
        <w:ind w:left="4080" w:hanging="360"/>
      </w:pPr>
      <w:rPr>
        <w:rFonts w:ascii="Courier New" w:hAnsi="Courier New" w:cs="Courier New" w:hint="default"/>
      </w:rPr>
    </w:lvl>
    <w:lvl w:ilvl="5" w:tplc="04060005" w:tentative="1">
      <w:start w:val="1"/>
      <w:numFmt w:val="bullet"/>
      <w:lvlText w:val=""/>
      <w:lvlJc w:val="left"/>
      <w:pPr>
        <w:tabs>
          <w:tab w:val="num" w:pos="4800"/>
        </w:tabs>
        <w:ind w:left="4800" w:hanging="360"/>
      </w:pPr>
      <w:rPr>
        <w:rFonts w:ascii="Wingdings" w:hAnsi="Wingdings" w:hint="default"/>
      </w:rPr>
    </w:lvl>
    <w:lvl w:ilvl="6" w:tplc="04060001" w:tentative="1">
      <w:start w:val="1"/>
      <w:numFmt w:val="bullet"/>
      <w:lvlText w:val=""/>
      <w:lvlJc w:val="left"/>
      <w:pPr>
        <w:tabs>
          <w:tab w:val="num" w:pos="5520"/>
        </w:tabs>
        <w:ind w:left="5520" w:hanging="360"/>
      </w:pPr>
      <w:rPr>
        <w:rFonts w:ascii="Symbol" w:hAnsi="Symbol" w:hint="default"/>
      </w:rPr>
    </w:lvl>
    <w:lvl w:ilvl="7" w:tplc="04060003" w:tentative="1">
      <w:start w:val="1"/>
      <w:numFmt w:val="bullet"/>
      <w:lvlText w:val="o"/>
      <w:lvlJc w:val="left"/>
      <w:pPr>
        <w:tabs>
          <w:tab w:val="num" w:pos="6240"/>
        </w:tabs>
        <w:ind w:left="6240" w:hanging="360"/>
      </w:pPr>
      <w:rPr>
        <w:rFonts w:ascii="Courier New" w:hAnsi="Courier New" w:cs="Courier New" w:hint="default"/>
      </w:rPr>
    </w:lvl>
    <w:lvl w:ilvl="8" w:tplc="04060005" w:tentative="1">
      <w:start w:val="1"/>
      <w:numFmt w:val="bullet"/>
      <w:lvlText w:val=""/>
      <w:lvlJc w:val="left"/>
      <w:pPr>
        <w:tabs>
          <w:tab w:val="num" w:pos="6960"/>
        </w:tabs>
        <w:ind w:left="6960" w:hanging="360"/>
      </w:pPr>
      <w:rPr>
        <w:rFonts w:ascii="Wingdings" w:hAnsi="Wingdings" w:hint="default"/>
      </w:rPr>
    </w:lvl>
  </w:abstractNum>
  <w:abstractNum w:abstractNumId="5">
    <w:nsid w:val="41A94365"/>
    <w:multiLevelType w:val="hybridMultilevel"/>
    <w:tmpl w:val="7652BA36"/>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6">
    <w:nsid w:val="4CD00372"/>
    <w:multiLevelType w:val="hybridMultilevel"/>
    <w:tmpl w:val="D0A01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ED80032"/>
    <w:multiLevelType w:val="hybridMultilevel"/>
    <w:tmpl w:val="23FCC086"/>
    <w:lvl w:ilvl="0" w:tplc="07B86B76">
      <w:start w:val="1"/>
      <w:numFmt w:val="decimal"/>
      <w:lvlText w:val="%1."/>
      <w:lvlJc w:val="left"/>
      <w:pPr>
        <w:tabs>
          <w:tab w:val="num" w:pos="750"/>
        </w:tabs>
        <w:ind w:left="750" w:hanging="39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5944414C"/>
    <w:multiLevelType w:val="hybridMultilevel"/>
    <w:tmpl w:val="5F50E16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nsid w:val="6FE86DEA"/>
    <w:multiLevelType w:val="hybridMultilevel"/>
    <w:tmpl w:val="13ECA3A2"/>
    <w:lvl w:ilvl="0" w:tplc="04060001">
      <w:start w:val="1"/>
      <w:numFmt w:val="bullet"/>
      <w:lvlText w:val=""/>
      <w:lvlJc w:val="left"/>
      <w:pPr>
        <w:ind w:left="787" w:hanging="360"/>
      </w:pPr>
      <w:rPr>
        <w:rFonts w:ascii="Symbol" w:hAnsi="Symbol" w:hint="default"/>
      </w:rPr>
    </w:lvl>
    <w:lvl w:ilvl="1" w:tplc="04060003">
      <w:start w:val="1"/>
      <w:numFmt w:val="bullet"/>
      <w:lvlText w:val="o"/>
      <w:lvlJc w:val="left"/>
      <w:pPr>
        <w:ind w:left="1507" w:hanging="360"/>
      </w:pPr>
      <w:rPr>
        <w:rFonts w:ascii="Courier New" w:hAnsi="Courier New" w:cs="Courier New" w:hint="default"/>
      </w:rPr>
    </w:lvl>
    <w:lvl w:ilvl="2" w:tplc="04060005">
      <w:start w:val="1"/>
      <w:numFmt w:val="bullet"/>
      <w:lvlText w:val=""/>
      <w:lvlJc w:val="left"/>
      <w:pPr>
        <w:ind w:left="2227" w:hanging="360"/>
      </w:pPr>
      <w:rPr>
        <w:rFonts w:ascii="Wingdings" w:hAnsi="Wingdings" w:hint="default"/>
      </w:rPr>
    </w:lvl>
    <w:lvl w:ilvl="3" w:tplc="04060001">
      <w:start w:val="1"/>
      <w:numFmt w:val="bullet"/>
      <w:lvlText w:val=""/>
      <w:lvlJc w:val="left"/>
      <w:pPr>
        <w:ind w:left="2947" w:hanging="360"/>
      </w:pPr>
      <w:rPr>
        <w:rFonts w:ascii="Symbol" w:hAnsi="Symbol" w:hint="default"/>
      </w:rPr>
    </w:lvl>
    <w:lvl w:ilvl="4" w:tplc="04060003">
      <w:start w:val="1"/>
      <w:numFmt w:val="bullet"/>
      <w:lvlText w:val="o"/>
      <w:lvlJc w:val="left"/>
      <w:pPr>
        <w:ind w:left="3667" w:hanging="360"/>
      </w:pPr>
      <w:rPr>
        <w:rFonts w:ascii="Courier New" w:hAnsi="Courier New" w:cs="Courier New" w:hint="default"/>
      </w:rPr>
    </w:lvl>
    <w:lvl w:ilvl="5" w:tplc="04060005">
      <w:start w:val="1"/>
      <w:numFmt w:val="bullet"/>
      <w:lvlText w:val=""/>
      <w:lvlJc w:val="left"/>
      <w:pPr>
        <w:ind w:left="4387" w:hanging="360"/>
      </w:pPr>
      <w:rPr>
        <w:rFonts w:ascii="Wingdings" w:hAnsi="Wingdings" w:hint="default"/>
      </w:rPr>
    </w:lvl>
    <w:lvl w:ilvl="6" w:tplc="04060001">
      <w:start w:val="1"/>
      <w:numFmt w:val="bullet"/>
      <w:lvlText w:val=""/>
      <w:lvlJc w:val="left"/>
      <w:pPr>
        <w:ind w:left="5107" w:hanging="360"/>
      </w:pPr>
      <w:rPr>
        <w:rFonts w:ascii="Symbol" w:hAnsi="Symbol" w:hint="default"/>
      </w:rPr>
    </w:lvl>
    <w:lvl w:ilvl="7" w:tplc="04060003">
      <w:start w:val="1"/>
      <w:numFmt w:val="bullet"/>
      <w:lvlText w:val="o"/>
      <w:lvlJc w:val="left"/>
      <w:pPr>
        <w:ind w:left="5827" w:hanging="360"/>
      </w:pPr>
      <w:rPr>
        <w:rFonts w:ascii="Courier New" w:hAnsi="Courier New" w:cs="Courier New" w:hint="default"/>
      </w:rPr>
    </w:lvl>
    <w:lvl w:ilvl="8" w:tplc="04060005">
      <w:start w:val="1"/>
      <w:numFmt w:val="bullet"/>
      <w:lvlText w:val=""/>
      <w:lvlJc w:val="left"/>
      <w:pPr>
        <w:ind w:left="6547" w:hanging="360"/>
      </w:pPr>
      <w:rPr>
        <w:rFonts w:ascii="Wingdings" w:hAnsi="Wingdings" w:hint="default"/>
      </w:rPr>
    </w:lvl>
  </w:abstractNum>
  <w:abstractNum w:abstractNumId="10">
    <w:nsid w:val="71AE62F7"/>
    <w:multiLevelType w:val="hybridMultilevel"/>
    <w:tmpl w:val="E3DAC3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74DF6AA7"/>
    <w:multiLevelType w:val="hybridMultilevel"/>
    <w:tmpl w:val="156ADFA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79B15083"/>
    <w:multiLevelType w:val="hybridMultilevel"/>
    <w:tmpl w:val="E9B6A45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4"/>
  </w:num>
  <w:num w:numId="4">
    <w:abstractNumId w:val="0"/>
  </w:num>
  <w:num w:numId="5">
    <w:abstractNumId w:val="2"/>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3"/>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66" w:dllVersion="513"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79"/>
    <w:rsid w:val="000015F4"/>
    <w:rsid w:val="00007399"/>
    <w:rsid w:val="00010017"/>
    <w:rsid w:val="000162F0"/>
    <w:rsid w:val="00023CB9"/>
    <w:rsid w:val="00030BE6"/>
    <w:rsid w:val="00030F08"/>
    <w:rsid w:val="000315C3"/>
    <w:rsid w:val="0003494B"/>
    <w:rsid w:val="000412B7"/>
    <w:rsid w:val="00050162"/>
    <w:rsid w:val="00052048"/>
    <w:rsid w:val="00052D0C"/>
    <w:rsid w:val="00061049"/>
    <w:rsid w:val="00065D65"/>
    <w:rsid w:val="00080F76"/>
    <w:rsid w:val="00093D54"/>
    <w:rsid w:val="000A0EFF"/>
    <w:rsid w:val="000A2066"/>
    <w:rsid w:val="000A5418"/>
    <w:rsid w:val="000C5A73"/>
    <w:rsid w:val="000D14F8"/>
    <w:rsid w:val="000D72F6"/>
    <w:rsid w:val="000D77CF"/>
    <w:rsid w:val="000E22BA"/>
    <w:rsid w:val="000E7B81"/>
    <w:rsid w:val="000F186F"/>
    <w:rsid w:val="000F2ACA"/>
    <w:rsid w:val="001050B2"/>
    <w:rsid w:val="0011188A"/>
    <w:rsid w:val="0012300C"/>
    <w:rsid w:val="00130163"/>
    <w:rsid w:val="001559AC"/>
    <w:rsid w:val="00162F0A"/>
    <w:rsid w:val="00164440"/>
    <w:rsid w:val="001709E2"/>
    <w:rsid w:val="0017613A"/>
    <w:rsid w:val="001805AB"/>
    <w:rsid w:val="0018166E"/>
    <w:rsid w:val="001A22DC"/>
    <w:rsid w:val="001B4F96"/>
    <w:rsid w:val="001C191D"/>
    <w:rsid w:val="001C4CA0"/>
    <w:rsid w:val="001D3C27"/>
    <w:rsid w:val="001E1FA0"/>
    <w:rsid w:val="001F26BE"/>
    <w:rsid w:val="001F4DFE"/>
    <w:rsid w:val="00202207"/>
    <w:rsid w:val="00215942"/>
    <w:rsid w:val="00216A98"/>
    <w:rsid w:val="00222362"/>
    <w:rsid w:val="00225A8D"/>
    <w:rsid w:val="00241F21"/>
    <w:rsid w:val="00247692"/>
    <w:rsid w:val="002621CA"/>
    <w:rsid w:val="002677C6"/>
    <w:rsid w:val="00282116"/>
    <w:rsid w:val="002B1B9D"/>
    <w:rsid w:val="002C01C8"/>
    <w:rsid w:val="002C105F"/>
    <w:rsid w:val="002C66EB"/>
    <w:rsid w:val="002F1BF4"/>
    <w:rsid w:val="002F2476"/>
    <w:rsid w:val="00306896"/>
    <w:rsid w:val="0033281B"/>
    <w:rsid w:val="00344CFB"/>
    <w:rsid w:val="00372795"/>
    <w:rsid w:val="00377A6E"/>
    <w:rsid w:val="003823D0"/>
    <w:rsid w:val="0038706C"/>
    <w:rsid w:val="003A0718"/>
    <w:rsid w:val="003D331D"/>
    <w:rsid w:val="003E26E2"/>
    <w:rsid w:val="003E5835"/>
    <w:rsid w:val="003F3A52"/>
    <w:rsid w:val="003F72E5"/>
    <w:rsid w:val="00402650"/>
    <w:rsid w:val="0040517F"/>
    <w:rsid w:val="0040593D"/>
    <w:rsid w:val="00410685"/>
    <w:rsid w:val="00413605"/>
    <w:rsid w:val="00431CFF"/>
    <w:rsid w:val="004345E0"/>
    <w:rsid w:val="00440DBC"/>
    <w:rsid w:val="004427D5"/>
    <w:rsid w:val="00445212"/>
    <w:rsid w:val="00450B26"/>
    <w:rsid w:val="0045548D"/>
    <w:rsid w:val="00457E7E"/>
    <w:rsid w:val="0046321A"/>
    <w:rsid w:val="00463287"/>
    <w:rsid w:val="00473FBD"/>
    <w:rsid w:val="00482009"/>
    <w:rsid w:val="00483BB0"/>
    <w:rsid w:val="004936CF"/>
    <w:rsid w:val="00495009"/>
    <w:rsid w:val="004975CF"/>
    <w:rsid w:val="004B00B3"/>
    <w:rsid w:val="004C76D3"/>
    <w:rsid w:val="004D69B2"/>
    <w:rsid w:val="004E7188"/>
    <w:rsid w:val="004F1D91"/>
    <w:rsid w:val="004F306F"/>
    <w:rsid w:val="00500CC6"/>
    <w:rsid w:val="005035E6"/>
    <w:rsid w:val="00503CB1"/>
    <w:rsid w:val="00505AF9"/>
    <w:rsid w:val="005135D2"/>
    <w:rsid w:val="0052698D"/>
    <w:rsid w:val="00526B97"/>
    <w:rsid w:val="00527EC2"/>
    <w:rsid w:val="00555444"/>
    <w:rsid w:val="00555B49"/>
    <w:rsid w:val="00561BA4"/>
    <w:rsid w:val="00580677"/>
    <w:rsid w:val="0059421D"/>
    <w:rsid w:val="005944F9"/>
    <w:rsid w:val="005B5689"/>
    <w:rsid w:val="005B6AAA"/>
    <w:rsid w:val="005C68EB"/>
    <w:rsid w:val="005E1C0D"/>
    <w:rsid w:val="005F3EEF"/>
    <w:rsid w:val="00601F58"/>
    <w:rsid w:val="00607EA4"/>
    <w:rsid w:val="00610A26"/>
    <w:rsid w:val="00621EF2"/>
    <w:rsid w:val="0062293F"/>
    <w:rsid w:val="0064407F"/>
    <w:rsid w:val="00665B15"/>
    <w:rsid w:val="00683383"/>
    <w:rsid w:val="006A2F26"/>
    <w:rsid w:val="006A4609"/>
    <w:rsid w:val="006B4CC9"/>
    <w:rsid w:val="006C0468"/>
    <w:rsid w:val="006E37E2"/>
    <w:rsid w:val="006F178A"/>
    <w:rsid w:val="006F3223"/>
    <w:rsid w:val="007046BF"/>
    <w:rsid w:val="00706F93"/>
    <w:rsid w:val="00717276"/>
    <w:rsid w:val="0072205D"/>
    <w:rsid w:val="00722B72"/>
    <w:rsid w:val="00730674"/>
    <w:rsid w:val="00762251"/>
    <w:rsid w:val="00773CBE"/>
    <w:rsid w:val="0077430A"/>
    <w:rsid w:val="00782AEF"/>
    <w:rsid w:val="007866DE"/>
    <w:rsid w:val="00795F30"/>
    <w:rsid w:val="007C1BC9"/>
    <w:rsid w:val="007C32D6"/>
    <w:rsid w:val="007C6269"/>
    <w:rsid w:val="007C63EF"/>
    <w:rsid w:val="007C6CF9"/>
    <w:rsid w:val="007D001A"/>
    <w:rsid w:val="007D2884"/>
    <w:rsid w:val="007D6DB6"/>
    <w:rsid w:val="007D7C9D"/>
    <w:rsid w:val="007E4E9B"/>
    <w:rsid w:val="007F7B09"/>
    <w:rsid w:val="008012AE"/>
    <w:rsid w:val="008149AE"/>
    <w:rsid w:val="00826794"/>
    <w:rsid w:val="00833451"/>
    <w:rsid w:val="0083535A"/>
    <w:rsid w:val="00864E79"/>
    <w:rsid w:val="00871179"/>
    <w:rsid w:val="008715A9"/>
    <w:rsid w:val="00872F3E"/>
    <w:rsid w:val="0088043E"/>
    <w:rsid w:val="008A0774"/>
    <w:rsid w:val="008A19E3"/>
    <w:rsid w:val="008A2811"/>
    <w:rsid w:val="008A40FD"/>
    <w:rsid w:val="008A63ED"/>
    <w:rsid w:val="008A755C"/>
    <w:rsid w:val="008B433E"/>
    <w:rsid w:val="008C5FD7"/>
    <w:rsid w:val="008D4125"/>
    <w:rsid w:val="008D562F"/>
    <w:rsid w:val="008E061E"/>
    <w:rsid w:val="008E551F"/>
    <w:rsid w:val="008F096D"/>
    <w:rsid w:val="008F5A05"/>
    <w:rsid w:val="0090259A"/>
    <w:rsid w:val="0093100E"/>
    <w:rsid w:val="00941AFD"/>
    <w:rsid w:val="00942471"/>
    <w:rsid w:val="00952F6D"/>
    <w:rsid w:val="0095751A"/>
    <w:rsid w:val="00971FE8"/>
    <w:rsid w:val="00974AF7"/>
    <w:rsid w:val="00977552"/>
    <w:rsid w:val="00986A49"/>
    <w:rsid w:val="00996180"/>
    <w:rsid w:val="00997809"/>
    <w:rsid w:val="009B1729"/>
    <w:rsid w:val="009D6C3E"/>
    <w:rsid w:val="009E3405"/>
    <w:rsid w:val="009E69B2"/>
    <w:rsid w:val="009F58F0"/>
    <w:rsid w:val="00A01090"/>
    <w:rsid w:val="00A10298"/>
    <w:rsid w:val="00A276D0"/>
    <w:rsid w:val="00A35AAF"/>
    <w:rsid w:val="00A3649F"/>
    <w:rsid w:val="00A52F1D"/>
    <w:rsid w:val="00A54C84"/>
    <w:rsid w:val="00A57796"/>
    <w:rsid w:val="00A65CF2"/>
    <w:rsid w:val="00A765AB"/>
    <w:rsid w:val="00A76B27"/>
    <w:rsid w:val="00A828DF"/>
    <w:rsid w:val="00AA6162"/>
    <w:rsid w:val="00AB1353"/>
    <w:rsid w:val="00AC7F0C"/>
    <w:rsid w:val="00AF401D"/>
    <w:rsid w:val="00B041B3"/>
    <w:rsid w:val="00B05911"/>
    <w:rsid w:val="00B12703"/>
    <w:rsid w:val="00B21039"/>
    <w:rsid w:val="00B2350C"/>
    <w:rsid w:val="00B342B6"/>
    <w:rsid w:val="00B578F5"/>
    <w:rsid w:val="00B87433"/>
    <w:rsid w:val="00B908D8"/>
    <w:rsid w:val="00B9781D"/>
    <w:rsid w:val="00BA3BCC"/>
    <w:rsid w:val="00BA57A9"/>
    <w:rsid w:val="00BB4121"/>
    <w:rsid w:val="00BC361C"/>
    <w:rsid w:val="00BE17F9"/>
    <w:rsid w:val="00BE775B"/>
    <w:rsid w:val="00C05C7D"/>
    <w:rsid w:val="00C06FBE"/>
    <w:rsid w:val="00C3201D"/>
    <w:rsid w:val="00C54321"/>
    <w:rsid w:val="00C5630D"/>
    <w:rsid w:val="00C62965"/>
    <w:rsid w:val="00C90C72"/>
    <w:rsid w:val="00C91DF3"/>
    <w:rsid w:val="00C93C38"/>
    <w:rsid w:val="00C958D3"/>
    <w:rsid w:val="00CA04FA"/>
    <w:rsid w:val="00CA51D5"/>
    <w:rsid w:val="00CB3333"/>
    <w:rsid w:val="00CC2D26"/>
    <w:rsid w:val="00CD1BED"/>
    <w:rsid w:val="00CD4300"/>
    <w:rsid w:val="00CE0DB4"/>
    <w:rsid w:val="00CE2F38"/>
    <w:rsid w:val="00CF0269"/>
    <w:rsid w:val="00CF5ADB"/>
    <w:rsid w:val="00D11669"/>
    <w:rsid w:val="00D14087"/>
    <w:rsid w:val="00D145CF"/>
    <w:rsid w:val="00D200A3"/>
    <w:rsid w:val="00D24FB0"/>
    <w:rsid w:val="00D42EA6"/>
    <w:rsid w:val="00D45131"/>
    <w:rsid w:val="00D52DAC"/>
    <w:rsid w:val="00D538D3"/>
    <w:rsid w:val="00D57270"/>
    <w:rsid w:val="00D664AF"/>
    <w:rsid w:val="00D755EE"/>
    <w:rsid w:val="00D76B00"/>
    <w:rsid w:val="00D777D4"/>
    <w:rsid w:val="00D82914"/>
    <w:rsid w:val="00D9116B"/>
    <w:rsid w:val="00D97FD1"/>
    <w:rsid w:val="00DB0954"/>
    <w:rsid w:val="00DB1C17"/>
    <w:rsid w:val="00DB1EF9"/>
    <w:rsid w:val="00DB5E49"/>
    <w:rsid w:val="00DC6C67"/>
    <w:rsid w:val="00DC6CF4"/>
    <w:rsid w:val="00DE46FA"/>
    <w:rsid w:val="00DF4341"/>
    <w:rsid w:val="00E11AEC"/>
    <w:rsid w:val="00E1607A"/>
    <w:rsid w:val="00E23DE3"/>
    <w:rsid w:val="00E26705"/>
    <w:rsid w:val="00E26795"/>
    <w:rsid w:val="00E531CF"/>
    <w:rsid w:val="00E54349"/>
    <w:rsid w:val="00E656CE"/>
    <w:rsid w:val="00E77374"/>
    <w:rsid w:val="00E84437"/>
    <w:rsid w:val="00E874C8"/>
    <w:rsid w:val="00E87CFA"/>
    <w:rsid w:val="00E92E73"/>
    <w:rsid w:val="00E9547C"/>
    <w:rsid w:val="00EA245D"/>
    <w:rsid w:val="00EB0310"/>
    <w:rsid w:val="00EC3A17"/>
    <w:rsid w:val="00EC5673"/>
    <w:rsid w:val="00EE315E"/>
    <w:rsid w:val="00EE6DBA"/>
    <w:rsid w:val="00EF2FD2"/>
    <w:rsid w:val="00EF45B0"/>
    <w:rsid w:val="00F02D08"/>
    <w:rsid w:val="00F050B7"/>
    <w:rsid w:val="00F12B75"/>
    <w:rsid w:val="00F13C8F"/>
    <w:rsid w:val="00F27E2A"/>
    <w:rsid w:val="00F346C8"/>
    <w:rsid w:val="00F50938"/>
    <w:rsid w:val="00F52370"/>
    <w:rsid w:val="00F62770"/>
    <w:rsid w:val="00F8004B"/>
    <w:rsid w:val="00F8143E"/>
    <w:rsid w:val="00F82E3C"/>
    <w:rsid w:val="00F83827"/>
    <w:rsid w:val="00F85EEC"/>
    <w:rsid w:val="00F97BB7"/>
    <w:rsid w:val="00FA0908"/>
    <w:rsid w:val="00FC0274"/>
    <w:rsid w:val="00FC5D93"/>
    <w:rsid w:val="00FC7E24"/>
    <w:rsid w:val="00FD6BE5"/>
    <w:rsid w:val="00FD74EF"/>
    <w:rsid w:val="00FE731C"/>
    <w:rsid w:val="00FF0484"/>
    <w:rsid w:val="00FF3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6F"/>
    <w:pPr>
      <w:widowControl w:val="0"/>
    </w:pPr>
    <w:rPr>
      <w:rFonts w:ascii="CG Times" w:hAnsi="CG Times"/>
      <w:sz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A765AB"/>
    <w:pPr>
      <w:tabs>
        <w:tab w:val="center" w:pos="4819"/>
        <w:tab w:val="right" w:pos="9638"/>
      </w:tabs>
    </w:pPr>
  </w:style>
  <w:style w:type="paragraph" w:styleId="Sidefod">
    <w:name w:val="footer"/>
    <w:basedOn w:val="Normal"/>
    <w:rsid w:val="00A765AB"/>
    <w:pPr>
      <w:tabs>
        <w:tab w:val="center" w:pos="4819"/>
        <w:tab w:val="right" w:pos="9638"/>
      </w:tabs>
    </w:pPr>
  </w:style>
  <w:style w:type="paragraph" w:styleId="Markeringsbobletekst">
    <w:name w:val="Balloon Text"/>
    <w:basedOn w:val="Normal"/>
    <w:semiHidden/>
    <w:rsid w:val="00C3201D"/>
    <w:rPr>
      <w:rFonts w:ascii="Tahoma" w:hAnsi="Tahoma" w:cs="Tahoma"/>
      <w:sz w:val="16"/>
      <w:szCs w:val="16"/>
    </w:rPr>
  </w:style>
  <w:style w:type="paragraph" w:styleId="Brdtekst2">
    <w:name w:val="Body Text 2"/>
    <w:basedOn w:val="Normal"/>
    <w:rsid w:val="00CD4300"/>
    <w:rPr>
      <w:rFonts w:ascii="Tahoma" w:hAnsi="Tahoma"/>
      <w:bCs/>
      <w:sz w:val="32"/>
    </w:rPr>
  </w:style>
  <w:style w:type="character" w:styleId="Hyperlink">
    <w:name w:val="Hyperlink"/>
    <w:rsid w:val="006C0468"/>
    <w:rPr>
      <w:color w:val="0000FF"/>
      <w:u w:val="single"/>
    </w:rPr>
  </w:style>
  <w:style w:type="paragraph" w:styleId="Brdtekst">
    <w:name w:val="Body Text"/>
    <w:basedOn w:val="Normal"/>
    <w:rsid w:val="00BB4121"/>
    <w:pPr>
      <w:spacing w:after="120"/>
    </w:pPr>
  </w:style>
  <w:style w:type="paragraph" w:styleId="Listeafsnit">
    <w:name w:val="List Paragraph"/>
    <w:basedOn w:val="Normal"/>
    <w:uiPriority w:val="34"/>
    <w:qFormat/>
    <w:rsid w:val="008A0774"/>
    <w:pPr>
      <w:widowControl/>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6F"/>
    <w:pPr>
      <w:widowControl w:val="0"/>
    </w:pPr>
    <w:rPr>
      <w:rFonts w:ascii="CG Times" w:hAnsi="CG Times"/>
      <w:sz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A765AB"/>
    <w:pPr>
      <w:tabs>
        <w:tab w:val="center" w:pos="4819"/>
        <w:tab w:val="right" w:pos="9638"/>
      </w:tabs>
    </w:pPr>
  </w:style>
  <w:style w:type="paragraph" w:styleId="Sidefod">
    <w:name w:val="footer"/>
    <w:basedOn w:val="Normal"/>
    <w:rsid w:val="00A765AB"/>
    <w:pPr>
      <w:tabs>
        <w:tab w:val="center" w:pos="4819"/>
        <w:tab w:val="right" w:pos="9638"/>
      </w:tabs>
    </w:pPr>
  </w:style>
  <w:style w:type="paragraph" w:styleId="Markeringsbobletekst">
    <w:name w:val="Balloon Text"/>
    <w:basedOn w:val="Normal"/>
    <w:semiHidden/>
    <w:rsid w:val="00C3201D"/>
    <w:rPr>
      <w:rFonts w:ascii="Tahoma" w:hAnsi="Tahoma" w:cs="Tahoma"/>
      <w:sz w:val="16"/>
      <w:szCs w:val="16"/>
    </w:rPr>
  </w:style>
  <w:style w:type="paragraph" w:styleId="Brdtekst2">
    <w:name w:val="Body Text 2"/>
    <w:basedOn w:val="Normal"/>
    <w:rsid w:val="00CD4300"/>
    <w:rPr>
      <w:rFonts w:ascii="Tahoma" w:hAnsi="Tahoma"/>
      <w:bCs/>
      <w:sz w:val="32"/>
    </w:rPr>
  </w:style>
  <w:style w:type="character" w:styleId="Hyperlink">
    <w:name w:val="Hyperlink"/>
    <w:rsid w:val="006C0468"/>
    <w:rPr>
      <w:color w:val="0000FF"/>
      <w:u w:val="single"/>
    </w:rPr>
  </w:style>
  <w:style w:type="paragraph" w:styleId="Brdtekst">
    <w:name w:val="Body Text"/>
    <w:basedOn w:val="Normal"/>
    <w:rsid w:val="00BB4121"/>
    <w:pPr>
      <w:spacing w:after="120"/>
    </w:pPr>
  </w:style>
  <w:style w:type="paragraph" w:styleId="Listeafsnit">
    <w:name w:val="List Paragraph"/>
    <w:basedOn w:val="Normal"/>
    <w:uiPriority w:val="34"/>
    <w:qFormat/>
    <w:rsid w:val="008A0774"/>
    <w:pPr>
      <w:widowControl/>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egedalgym.dk/templates/egedal/images/logo.png" TargetMode="External"/><Relationship Id="rId2" Type="http://schemas.openxmlformats.org/officeDocument/2006/relationships/image" Target="media/image1.png"/><Relationship Id="rId1" Type="http://schemas.openxmlformats.org/officeDocument/2006/relationships/hyperlink" Target="http://www.egedalgy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457D-A4EF-4944-915A-9F292708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Stenløse, d</vt:lpstr>
    </vt:vector>
  </TitlesOfParts>
  <Company>Stenløse gymnasium</Company>
  <LinksUpToDate>false</LinksUpToDate>
  <CharactersWithSpaces>3898</CharactersWithSpaces>
  <SharedDoc>false</SharedDoc>
  <HLinks>
    <vt:vector size="12" baseType="variant">
      <vt:variant>
        <vt:i4>720899</vt:i4>
      </vt:variant>
      <vt:variant>
        <vt:i4>-1</vt:i4>
      </vt:variant>
      <vt:variant>
        <vt:i4>2058</vt:i4>
      </vt:variant>
      <vt:variant>
        <vt:i4>4</vt:i4>
      </vt:variant>
      <vt:variant>
        <vt:lpwstr>http://www.egedalgym.dk/</vt:lpwstr>
      </vt:variant>
      <vt:variant>
        <vt:lpwstr/>
      </vt:variant>
      <vt:variant>
        <vt:i4>983053</vt:i4>
      </vt:variant>
      <vt:variant>
        <vt:i4>-1</vt:i4>
      </vt:variant>
      <vt:variant>
        <vt:i4>2058</vt:i4>
      </vt:variant>
      <vt:variant>
        <vt:i4>1</vt:i4>
      </vt:variant>
      <vt:variant>
        <vt:lpwstr>http://www.egedalgym.dk/templates/egedal/images/logo.png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Stenløse, d</dc:title>
  <dc:creator>Karina Spangenberg</dc:creator>
  <cp:lastModifiedBy>Windows-bruger</cp:lastModifiedBy>
  <cp:revision>2</cp:revision>
  <cp:lastPrinted>2016-03-30T08:04:00Z</cp:lastPrinted>
  <dcterms:created xsi:type="dcterms:W3CDTF">2016-05-13T11:40:00Z</dcterms:created>
  <dcterms:modified xsi:type="dcterms:W3CDTF">2016-05-13T11:40:00Z</dcterms:modified>
</cp:coreProperties>
</file>